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object w:dxaOrig="19334" w:dyaOrig="11750">
          <v:rect xmlns:o="urn:schemas-microsoft-com:office:office" xmlns:v="urn:schemas-microsoft-com:vml" id="rectole0000000000" style="width:966.700000pt;height:587.5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        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Important Static Facts  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के संविधान के निम्नलिखित में से कौन सा अनुच्छेद हमें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धन विधेयक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विवरण देता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of the following Articles of the Constitution of India provides us with the details of 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Money Bill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127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110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95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123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 देश में भूकंप के कारण आपातकाल की घोषणा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country has a state of emergency been declared due to an earthquake?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चिली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Chile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पेरू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Peru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वेनेजुएला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Venezuela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इक्वाडोर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Ecuador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 देश के प्रधानमंत्री निकोल पशिनयान ने फिर से चुनाव में जीत हासिल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Prime Minister Nikol Pashinyan has won the election again in which country?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आर्मेनिया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Armenia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जॉर्जिया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Georgia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अज़रबैजान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Azerbaijan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कज़ाखस्तान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Kazakhstan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जिम्नास्टिक में भारत के लिए पहला स्वर्ण पदक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won the first gold medal for India in gymnastics?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प्रणति नायक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Pranati Nayak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हर्षित दामोदरन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Harshith Damodaran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दीपा करमाकर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Dipa Karmakar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योगेश्वर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Yogeshwar Singh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हाल ही में ऑपरेशन चक्र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VI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शुरू किया गया है। 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Operation Chakra-VI has recently been launched.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यह सीमा सुरक्षा को मजबूत करने के लिए शुरू किया गया अभियान है।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br/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is a campaign launched to strengthen border security.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यह समुद्री तस्करी के खिलाफ चलाया गया अभियान है।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br/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is an operation conducted against maritime smuggling.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यह वन्यजीव अपराधों को रोकने के लिए शुरू किया गया है।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br/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has been launched to curb wildlife crimes.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यह अभियान डिजिटल गिरफ्तारी धोखाधड़ी नेटवर्क के खिलाफ चलाया गया।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br/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This operation was conducted against digital arrest fraud networks.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इंटरनेशनल बिग कैट अलायंस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IBCA)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सदस्य देश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 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has become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member of the International Big Cat Alliance (IBCA)?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नेपाल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भूटान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Bhutan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Bangladesh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Sri Lanka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किस देश के सुपरकंप्यूटर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लाइनशाइन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ने दुनिया के सबसे शक्तिशाली सुपरकंप्यूटरों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TOP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सूची में पहला स्थान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The supercomputer "Lineshine" of which country has secured the top position in the TOP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list of the world's most powerful supercomputers?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China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United States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Japan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Germany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फीफा ने किस देश के फुटबॉल संघ को निलंबित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FIFA has suspended the football association of which country?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नेपाल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Bangladesh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चर्चा में रही मुख्यमंत्री कन्या सुमंगला योजना का संबंध किस राज्य से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recently discussed Mukhyamantri Kanya Sumangala Yojana is associated with which state?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हेमिस उत्सव कहाँ मनाया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is the Hemis Festival being celebrated recently?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Ladakh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के पूर्व राष्ट्रपति फ्रांसिस्को गुटेरेस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ओलो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निधन हो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Former President Francisco Guterres 'Lu-Olo' of which country has recently passed away?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इंडोनेशिया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Indonesia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तिमोर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लेस्ते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Timor-Leste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फिलीपींस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Philippines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मलेशिया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Malaysia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BRICS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अंतरिक्ष एजेंसियों के प्रमुखों की बैठक कहाँ आयोजित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meeting of the heads of BRICS space agencies recently held?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मॉस्को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Moscow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बीजिंग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Beijing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ब्रिटेन की संसद में ग्लोबल प्रेस्टिज अवॉर्ड से किसे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honored with the Global Prestige Award in the UK Parliament?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अमिताभ कांत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Amitabh Kant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हर्ष वर्धन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Harsh Vardhan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नंदन नीलेकणी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Nandan Nilekani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अजय बंगा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Ajay Banga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वीआईपी कल्चर इन इंडिया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पावर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प्रिविलेज एंड द डिस्टेंस फ्रॉम डेमोक्रेसी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नामक पुस्तक का विमोचन किसने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released the book "VIP Culture in India: Power, Privilege and the Distance from Democracy"?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जगदीप धनखड़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Jagdeep Dhankhar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ओम बिरला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Om Birla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राधाकृष्णन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P. Radhakrishnan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नबम रेबिया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Nabam Rebia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प्रधानमंत्री नरेंद्र मोदी ने इंटरनेशनल खेल स्टेडियम का उद्घाटन कहाँ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did Prime Minister Narendra Modi inaugurate the International Sports Stadium?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उरुग्वे में भारत का नया राजदूत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been appointed as the new Ambassador of India to Uruguay?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विश्वास विदु सपकाल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Vishwas Vidu Sapkal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संजीव रंजन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Sanjiv Ranjan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बिनॉय जॉर्ज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Binoy George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प्रदीप कुमार रावत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Pradeep Kumar Rawat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ISSF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जूनियर विश्व निशानेबाजी चैंपियनशिप सुहल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जीते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many total medals did India win at the ISSF Junior World Shooting Championship Suhl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Medals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Medals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Medals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Medals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82" w:dyaOrig="10252">
          <v:rect xmlns:o="urn:schemas-microsoft-com:office:office" xmlns:v="urn:schemas-microsoft-com:vml" id="rectole0000000001" style="width:969.100000pt;height:512.6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Medals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जर्मनी के सुहल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Suhl, Germany)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ISSF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जूनियर विश्व निशानेबाजी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ISSF Junior World Championship)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Medals)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जीते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Silver)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Bronze)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पदक।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लगातार दूसरी बार पदक तालिका में पहला स्थान हासिल किया। इससे पहले भारत ने लिमा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पेरू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Lima, Peru)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पिछले संस्करण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पदक जीतकर भी शीर्ष स्थान प्राप्त किया था।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प्रीतम केंद्रे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एयर राइफल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 Air Rifle)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जूनियर पुरुष वर्ग में स्वर्ण पदक जीता। समीर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रैपिड फायर पिस्टल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 Rapid Fire Pistol)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जूनियर पुरुष वर्ग में स्वर्ण पदक जीता।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रोहित कन्यन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राइफल थ्री पोजिशन्स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 Rifle Three Positions)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जूनियर पुरुष वर्ग में स्वर्ण पदक जीता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प्राची गायकवाड़ ने इसी स्पर्धा के जूनियर महिला वर्ग में स्वर्ण पदक हासिल किया।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पुरुष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पिस्टल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 Pistol)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स्पर्धा में राज चंद्र ने कांस्य पदक जीता। इसी स्पर्धा के टीम इवेंट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Team Event)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कुमार योगेश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प्रतीक और अभिनव चौधरी की टीम ने रजत पदक जीता।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पिस्टल स्पर्धा में ऐश्वर्या रविचंद्र बालेहोसुर ने रजत पदक जीता। वहीं परिशा गुप्ता ने संस्कृति बाना और सेजल कांबले के साथ टीम स्पर्धा में कांस्य पदक जीता।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 अन्वी राठौड़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एयर राइफल जूनियर महिला वर्ग में कांस्य पदक जीता। अंजलि महेंद्र भागवत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परिशा गुप्ता और निथिला आइवी डार्लिंग प्रवीण क्रिस्टोफर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पिस्टल महिला टीम स्पर्धा में कांस्य पदक जीता।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हुरुन इंडिया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रिपोर्ट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जारी की गई है। 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Hurun India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Report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has been released.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रिलायंस इंडस्ट्रीज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RIL)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भारत की सबसे कीमती कंपनी बनी है।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Reliance Industries Limited (RIL) has emerged as India's most valuable company.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टाटा कंसल्टेंसी सर्विसेज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TCS)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भारत की सबसे कीमती कंपनी बनी है।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Tata Consultancy Services (TCS) has emerged as India's most valuable company.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इंफोसिस भारत की सबसे कीमती कंपनी बनी है।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Infosys has emerged as India's most valuable company.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एचडीएफसी बैंक भारत की सबसे कीमती कंपनी बना है।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HDFC Bank has emerged as India's most valuable company.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30" w:dyaOrig="10368">
          <v:rect xmlns:o="urn:schemas-microsoft-com:office:office" xmlns:v="urn:schemas-microsoft-com:vml" id="rectole0000000002" style="width:966.500000pt;height:518.4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रिलायंस इंडस्ट्रीज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RIL)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भारत की सबसे कीमती कंपनी बनी है।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Reliance Industries Limited (RIL) has emerged as India's most valuable company.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हुरुन इंडिया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रिपोर्ट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Hurun India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Report)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अनुसार रिलायंस इंडस्ट्रीज़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Reliance Industries Limited - RIL)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लगातार पाँचवें वर्ष भारत की सबसे मूल्यवान गैर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सरकारी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Most Valuable Non-State-Run)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कंपनी बनी है। कंपनी का कुल मूल्यांकन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Valuation)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19.36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करोड़ रहा।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रिपोर्ट एक्सिस बैंक की बर्गंडी प्राइवेट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Axis Bank's Burgundy Private)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हुरुन इंडिया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Hurun India)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जारी की गई।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रिपोर्ट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की शीर्ष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गैर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सरकारी कंपनियों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Non-State-Run Companies)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संयुक्त मूल्य पिछले वर्ष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करोड़ से घटकर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करोड़ रह गया। यानी एक वर्ष में इसमें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करोड़ की कमी आई।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बजाज फाइनेंस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Bajaj Finance)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सबसे अधिक मूल्य वृद्धि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Highest Value Creator)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करने वाली कंपनी रही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जिसका मूल्यांकन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5.8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करोड़ तक पहुंच गया।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रिपोर्ट में बताया गया कि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कंपनियों ने अपने मूल्य को दोगुना किया। इनमें ग्रो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Groww)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सबसे आगे रहा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जिसका मूल्य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430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बढ़ा। इसके बाद अडानी प्रॉपर्टीज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Adani Properties)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एथर एनर्जी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Ather Energy)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एंथम बायोसाइंसेज़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Anthem Biosciences)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मीशो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Meesho)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स्थान रहा।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शीर्ष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कंपनियां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रिलायंस इंडस्ट्रीज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19,36,239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एचडीएफसी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11,87,800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 एयरटेल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11,49,650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नवरत्न कंपनी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गार्डन रीच शिपबिल्डर्स एंड इंजीनियर्स लिमिटेड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बनी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company has recently become India's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Navratna company?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इलेक्ट्रॉनिक्स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BEL) Bharat Electronics Limited (BEL)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डायनेमिक्स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BDL) Bharat Dynamics Limited (BDL)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चेन्नई पेट्रोलियम कॉर्पोरेशन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CPCL) Chennai Petroleum Corporation Limited (CPCL)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गार्डन रीच शिपबिल्डर्स एंड इंजीनियर्स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GRSE) Garden Reach Shipbuilders &amp; Engineers Limited (GRSE)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30" w:dyaOrig="10252">
          <v:rect xmlns:o="urn:schemas-microsoft-com:office:office" xmlns:v="urn:schemas-microsoft-com:vml" id="rectole0000000003" style="width:966.500000pt;height:512.6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गार्डन रीच शिपबिल्डर्स एंड इंजीनियर्स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GRSE) Garden Reach Shipbuilders &amp; Engineers Limited (GRSE)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गार्डन रीच शिपबिल्डर्स एंड इंजीनियर्स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Garden Reach Shipbuilders &amp; Engineers Limited - GRSE)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भारत सरकार ने नवरत्न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Navratna)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दर्जा प्रदान किया है। इसके साथ ही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GRSE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दर्जा पाने वाला देश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केंद्रीय सार्वजनिक क्षेत्र उपक्रम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Central Public Sector Enterprise - CPSE)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 गया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GRSE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के रक्षा विनिर्माण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Defence Manufacturing)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क्षेत्र की प्रमुख सार्वजनिक कंपनी है। यह उपलब्धि कंपनी के मजबूत वित्तीय प्रदर्शन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Financial Performance)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संचालन उत्कृष्टता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Operational Excellence)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दर्शाती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नवरत्न दर्जा मिलने के 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GRSE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अधिक वित्तीय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Financial)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प्रशासनिक स्वायत्तता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Operational Autonomy)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मिलेगी। इससे कंपनी बड़े निवेश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Investments),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परियोजनाओं और रणनीतिक विस्तार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Strategic Expansion)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फैसले अधिक स्वतंत्र रूप से ले सकेगी।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स्कूलों को विश्व के सर्वश्रेष्ठ स्कूल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शॉर्टलिस्ट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many Indian schools have recently been shortlisted for the World's Best School Prizes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514" w:dyaOrig="10229">
          <v:rect xmlns:o="urn:schemas-microsoft-com:office:office" xmlns:v="urn:schemas-microsoft-com:vml" id="rectole0000000004" style="width:975.700000pt;height:511.4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विश्व के सर्वश्रेष्ठ स्कूल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Best School Prizes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नया रिकॉर्ड बनाया है। इस वर्ष भारत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स्कूल विभिन्न श्रेणियों में शॉर्टलिस्ट हुए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किसी भी देश द्वारा एक ही वर्ष में सबसे अधिक संख्या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 पुरस्कारों की स्थापना 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एजुकेशन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Education)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की है। इनका उद्देश्य उन स्कूलों को सम्मानित करना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कक्षा के भीतर और बाहर विद्यार्थियों के जीवन में सकारात्मक बदलाव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Positive Change)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 रहे हैं।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विजेताओं की घोषणा नवंबर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की जाएगी।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स्कूलों की श्रेणीवार सूची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Category-wise Indian Schools):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नवाचार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Innovation)-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पीसीएमसी छत्रपति शाहूजी महाराज इंग्लिश मीडियम स्कूल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PCMC Chhatrapati Shahuji Maharaj English Medium School)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पुणे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आर्मी गुडविल स्कूल वुज़ुर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Army Goodwill School Wuzur)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अनंतनाग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सामुदायिक सहयोग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Community Collaboration)-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हेल्दी प्लैनेट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TGA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अर्ली इयर्स स्कूल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Healthy Planet TGA Early Years School)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नोएडा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इनवेंचर अकादमी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Inventure Academy)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सेठ एम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जयपुरिया स्कूल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Seth M.R. Jaipuria School)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पर्यावरण संरक्षण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Environmental Action)-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यूरोस्कूल बन्नेरघट्टा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EuroSchool Bannerghatta)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स्वस्थ जीवन को बढ़ावा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Supporting Healthy Lives)-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सेठ आनंदराम जयपुरिया स्कूल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Seth Anandram Jaipuria School)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पर्यटन सर्किट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डिवाइन ईस्ट टेम्पल टूर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इंडियन रेलवे कैटरिंग एंड टूरिज्म कॉर्पोरेशन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शुरू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launched the tourism circuit 'Divine East Temple Tour'?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भारत रेलवे बोर्ड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Central India Railway Board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इंडियन रेलवे कैटरिंग एंड टूरिज्म कॉर्पोरेशन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Railway Catering and Tourism Corporation (IRCTC)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पर्यटन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Tourism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पर्यटन विकास निगम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 Tourism Development Corporation (ITDC)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275">
          <v:rect xmlns:o="urn:schemas-microsoft-com:office:office" xmlns:v="urn:schemas-microsoft-com:vml" id="rectole0000000005" style="width:967.650000pt;height:513.7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इंडियन रेलवे कैटरिंग एंड टूरिज्म कॉर्पोरेशन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Railway Catering and Tourism Corporation (IRCTC)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इंडियन रेलवे कैटरिंग एंड टूरिज्म कॉर्पोरेशन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Railway Catering and Tourism Corporation - IRCTC)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डिवाइन ईस्ट टेंपल टूर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Divine East Temple Tour)"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नाम से नया पर्यटन सर्किट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Tourism Circuit)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शुरू किया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यात्रा के लिए भारत गौरव डीलक्स टूरिस्ट ट्रेन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Bharat Gaurav Deluxe Tourist Train)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उपयोग किया जाएगा।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दिन की विशेष रेल यात्रा होगी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उत्तर प्रदेश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और झारखंड के प्रमुख तीर्थ स्थलों के दर्शन करने का अवसर मिलेगा।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यात्रा नई दिल्ली के सफदरजंग रेलवे स्टेशन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Safdarjung Railway Station)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शुरू होगी। यात्रा के दौरान ट्रेन वाराणसी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कोणार्क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चिलिका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भुवनेश्वर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कोलकाता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गंगासागर और बैद्यनाथ धाम जैसे प्रमुख धार्मिक स्थलों पर जाएगी।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टूर की बुकिंग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IRCTC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पर्यटन पोर्टल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Tourism Portal)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 देशभर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IRCTC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पर्यटन कार्यालयों में कराई जा सकती है। यह विशेष ट्रेन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अक्टूबर को अपनी यात्रा पूरी कर वापस दिल्ली लौटेगी।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वार्षिक यूके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इंडिया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में विशेष सम्मान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पीयूष गोयल 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Who has been honored with the Special Recognition Award at the Annual UK-India Awards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पीयूष गोयल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Piyush Goyal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जयशंकर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S. Jaishankar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धर्मेंद्र प्रधान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Dharmendra Pradhan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अश्विनी वैष्णव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Ashwini Vaishnaw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07" w:dyaOrig="10253">
          <v:rect xmlns:o="urn:schemas-microsoft-com:office:office" xmlns:v="urn:schemas-microsoft-com:vml" id="rectole0000000006" style="width:965.350000pt;height:512.6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पीयूष गोयल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Piyush Goyal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केंद्रीय वाणिज्य एवं उद्योग मंत्री पीयूष गोयल को लंदन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London)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वार्षिक यूके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इंडिया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Annual UK-India Awards)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ब्रिटेन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India-UK)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संबंधों को मजबूत बनाने में उनके असाधारण नेतृत्व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Exceptional Leadership)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विशेष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Special Award)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गया।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उन्हें यह सम्मान दोनों देशों के बीच आर्थिक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व्यापार और रणनीतिक सहयोग को बढ़ावा देने में उनके महत्वपूर्ण योगदान के लिए दिया गया।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अवसर पर यह भी बताया गया कि 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ब्रिटेन व्यापक आर्थिक और व्यापार समझौता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Comprehensive Economic and Trade Agreement - CETA)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अगस्त से लागू होगा। इस समझौते का उद्देश्य दोनों देशों के बीच व्यापार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निवेश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Investment)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आर्थिक सहयोग को और मजबूत बनाना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बंकिम चंद्र चट्टोपाध्याय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जयंती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मनाई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birth anniversary of Bankim Chandra Chattopadhyay recently observed?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468" w:dyaOrig="10193">
          <v:rect xmlns:o="urn:schemas-microsoft-com:office:office" xmlns:v="urn:schemas-microsoft-com:vml" id="rectole0000000007" style="width:973.400000pt;height:509.6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के राष्ट्रीय गीत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Song)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वंदे मातरम्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रचयिता बंकिम चंद्र चट्टोपाध्याय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Bankim Chandra Chattopadhyay)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जयंती के अवसर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पश्चिम बंगाल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वंदे मातरम् संग्रहालय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Vande Mataram Museum)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स्थापित करने की घोषणा की गई।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घोषणा पश्चिम बंगाल के मुख्यमंत्री सुवेंदु अधिकारी द्वारा की गई।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वंदे मातरम्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वर्षगांठ का भी प्रतीक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वंदे मातरम्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रचना बंकिम चंद्र चट्टोपाध्याय ने अपने प्रसिद्ध उपन्यास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आनंदमठ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Anandamath)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की थी। यह गीत भारत के स्वतंत्रता आंदोलन के दौरान देशभक्ति का प्रमुख प्रतीक बना।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अमिस्ताद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के तहत वेनेजुएला को मानवीय सहायता भेजी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Under which operation has India recently sent humanitarian assistance to Venezuela?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अमिस्ताद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Amistad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सद्भाव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Sadbhav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सहायता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Sahayata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मित्र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Mitra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405" w:dyaOrig="10292">
          <v:rect xmlns:o="urn:schemas-microsoft-com:office:office" xmlns:v="urn:schemas-microsoft-com:vml" id="rectole0000000008" style="width:970.250000pt;height:514.6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अमिस्ताद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Amistad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विदेश मंत्री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जयशंकर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अमिस्ताद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Amistad)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घोषणा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 के तहत वेनेजुएला को मानवीय सहायता भेजी।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तहत भारतीय वायु सेना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Air Force - IAF)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दो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विमान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Aircraft)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भूकंप से प्रभावित वेनेजुएला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Venezuela)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मानवीय सहायता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Humanitarian Assistance)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लेकर रवाना हुए।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अमिस्ताद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Amistad)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स्पेनिश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Spanish)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भाषा का शब्द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जिसका अर्थ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मित्रता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होता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की ओर से भेजी गई सहायता में भारतीय सेना की फील्ड हॉस्पिटल यूनिट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Field Hospital Unit),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टन से अधिक राहत सामग्री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दवाइयाँ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चिकित्सा उपकरण तथा दो भीष्म क्यूब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BHISHM Cubes)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शामिल हैं।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सेना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पैरा फील्ड हॉस्पिटल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Para Field Hospital)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चिकित्सा टीम हिंडन वायुसेना स्टेशन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Hindon Air Force Station)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वेनेजुएला के लिए रवाना हुई।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उपराष्ट्रपति श्री 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राधाकृष्णन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भवाइया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लोक संगीत पर आधारित पुस्तक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संस्कृति रत्न भंडार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विमोचन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Vice President Shri C. P. Radhakrishnan has released the book "Sanskriti Ratna Bhandar" based on which folk music tradition?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बाउल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Baul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भवाइया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Bhawaiya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लावणी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Lavani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61" w:dyaOrig="10292">
          <v:rect xmlns:o="urn:schemas-microsoft-com:office:office" xmlns:v="urn:schemas-microsoft-com:vml" id="rectole0000000009" style="width:963.050000pt;height:514.6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भवाइया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Bhawaiya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के उपराष्ट्रपति 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राधाकृष्णन ने नई दिल्ली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संस्कृति रत्न भंडार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भौवैयार इतिब्रिटो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भवाइया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 कल्चरल ट्रेजर एंड इट्स हिस्टोरिकल जर्नी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Sanskritir Ratna Bhandar: Bhaowaiyar Itibritto (Bhawaiya: A Cultural Treasure and Its Historical Journey)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नामक पुस्तक का विमोचन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Release)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किया।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पुस्तक लोकसभा सांसद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जयंत कुमार रॉय और संगीता रॉय द्वारा लिखी गई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पुस्तक भावाइया लोक संगीत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Bhawaiya Folk Music)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सांस्कृतिक विरासत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Cultural Heritage)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उसके ऐतिहासिक विकास पर आधारित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भावाइया उत्तर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North Bengal),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और आसपास के क्षेत्रों की एक प्रसिद्ध पारंपरिक लोक संगीत शैली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Traditional Folk Music Genre)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विशेषकर कोच राजबंशी समुदाय। यह अपनी मधुर धुनों और ग्रामीण जीवन से जुड़े भावों के लिए जानी जाती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विशेषकर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इबोला रोग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की निगरानी के लिए एयर सुविधा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पोर्टल लॉन्च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Air Suvidha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portal has recently been launched primarily for monitoring which disease?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इबोला रोग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Ebola Disease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डेंगू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Dengue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मलेरिया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Malaria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मंकीपॉक्स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Monkeypox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38" w:dyaOrig="10191">
          <v:rect xmlns:o="urn:schemas-microsoft-com:office:office" xmlns:v="urn:schemas-microsoft-com:vml" id="rectole0000000010" style="width:961.900000pt;height:509.5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इबोला रोग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Ebola Disease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नागरिक उड्डयन मंत्रालय और दिल्ली अंतरराष्ट्रीय हवाई अड्डा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Delhi International Airport Limited - DIAL)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एयर सुविधा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Air Suvidha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लॉन्च किया है।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एक उन्नत संपर्क रहित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Contactless)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यात्री स्वास्थ्य स्व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घोषणा पोर्टल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Passenger Health Self-Declaration Portal)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इबोला प्रकोप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Ebola Outbreak)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दौरान हवाई अड्डों पर सार्वजनिक स्वास्थ्य निगरानी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Public Health Surveillance)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मजबूत करना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पहल विश्व स्वास्थ्य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Health Organization - WHO)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अंतरराष्ट्रीय स्वास्थ्य विनियम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Health Regulations - IHR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कांगो लोकतांत्रिक गणराज्य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Democratic Republic of the Congo)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युगांडा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Uganda)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फैले इबोला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बुंडीबुग्यो वायरस रोग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Ebola/Bundibugyo Virus Disease)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अंतरराष्ट्रीय चिंता का सार्वजनिक स्वास्थ्य आपातकाल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Public Health Emergency of International Concern - PHEIC)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घोषित किए जाने के बाद शुरू की गई।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स्वास्थ्य एवं परिवार कल्याण मंत्रालय के स्वास्थ्य सेवा महानिदेशालय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Directorate General of Health Services - DGHS)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सहयोग से विकसित इस पोर्टल के माध्यम से अंतरराष्ट्रीय यात्री भारत आने से पहले ऑनलाइन स्वास्थ्य स्व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घोषणा पत्र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Online Health Self-Declaration Form)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भर सकेंगे।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फॉर्म में पिछले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दिनों का यात्रा इतिहास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Travel History),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संपर्क इतिहास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Contact History)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तथा लक्षण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Symptoms),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यदि कोई हों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जानकारी देना अनिवार्य होगा। यह प्रक्रिया आव्रजन मंजूरी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Immigration Clearance)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पहले पूरी करनी होगी।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वायुसेना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DRDO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किस स्वदेशी विमानस्थ प्रारंभिक चेतावनी एवं नियंत्रण प्रणाली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AEW&amp;C)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अंतिम परिचालन स्वीकृति मिली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Indian Air Force has received Final Operational Clearance from DRDO for which indigenous Airborne Early Warning and Control (AEW&amp;C) system?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आकाश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Akash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अस्त्र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Prahar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415">
          <v:rect xmlns:o="urn:schemas-microsoft-com:office:office" xmlns:v="urn:schemas-microsoft-com:vml" id="rectole0000000011" style="width:967.650000pt;height:520.7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वायुसेना को रक्षा अनुसंधान एवं विकास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Defence Research and Development Organisation - DRDO)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स्वदेशी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नेत्र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Netra)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विमानस्थ प्रारंभिक चेतावनी एवं नियंत्रण प्रणाली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Airborne Early Warning and Control - AEW&amp;C)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अंतिम परिचालन स्वीकृति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Final Operational Clearance - FOC)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 गई।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DRDO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बेंगलुरु में आयोजित समारोह में भारतीय वायुसेना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Air Force - IAF)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प्रमाणपत्र सौंपा। इस समारोह की अध्यक्षता एयर मार्शल अवधेश कुमार भारती ने की।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नेत्र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AEW&amp;C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प्रणाली को भारतीय वायुसेना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डीआरडीओ और रक्षा उद्योग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Defence Industry)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सहयोग से विकसित किया गया है।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प्रणाली हवाई निगरानी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Air Surveillance),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स्थिति संबंधी जागरूकता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Situational Awareness)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युद्ध प्रबंधन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Battle Management)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क्षमताओं को मजबूत करती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प्रणाली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प्रारंभिक परिचालन स्वीकृति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Initial Operational Clearance - IOC)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प्राप्त हुई थी। अब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मिलने के बाद यह पूरी तरह से परिचालन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तैयार हो गई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कौशल विकास और उद्यमिता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MSDE)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कौशल महोत्सव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घोषणा कहाँ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Ministry of Skill Development and Entrepreneurship (MSDE) announced the "Kaushal Mahotsav"?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वारंगल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Warangal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विशाखापत्तनम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विजयवाड़ा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Vijayawada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252">
          <v:rect xmlns:o="urn:schemas-microsoft-com:office:office" xmlns:v="urn:schemas-microsoft-com:vml" id="rectole0000000012" style="width:967.650000pt;height:512.6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वारंगल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Warangal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कौशल विकास एवं उद्यमिता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Skill Development and Entrepreneurship - MSDE)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तेलंगाना के वारंगल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कौशल महोत्सव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Kaushal Mahotsav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आयोजित करने की घोषणा की है।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कार्यक्रम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काकतिया इंस्टीट्यूट ऑफ टेक्नोलॉजी एंड साइंस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Kakatiya Institute of Technology &amp; Science - KITS)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होगा।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कुशल युवाओं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Skilled Youth)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उद्योगों से जोड़ना और उन्हें रोजगार के अवसर उपलब्ध कराना है। इस आयोजन में तेलंगाना के युवाओं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रोजगार अवसर उपलब्ध कराए जाएंगे।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कार्यक्रम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प्रमुख नियोक्ता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Leading Employers)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भाग लेंगे। ये विनिर्माण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Manufacturing),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रिटेल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Retail),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सूचना प्रौद्योगिकी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Information Technology - IT)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सहित विभिन्न क्षेत्रों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Sectors)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होंगे।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महोत्सव के दौरान ऑन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स्पॉट साक्षात्कार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On-the-Spot Interviews)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आयोजित किए जाएंगे। साथ ही अप्रेंटिसशिप कार्यक्रम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Apprenticeship Programmes)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अन्य कौशल विकास अवसरों की जानकारी भी दी जाएगी।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केंद्रीय मंत्री शिवराज सिंह चौहान ने बागवानी क्षेत्र के लिए कहाँ पर क्लीन प्लांट सेंटर स्थापित करने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Union Minister Shivraj Singh Chouhan announced the establishment of a Clean Plant Centre for the horticulture sector?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Bhopal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पुणे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Lucknow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422" w:dyaOrig="10191">
          <v:rect xmlns:o="urn:schemas-microsoft-com:office:office" xmlns:v="urn:schemas-microsoft-com:vml" id="rectole0000000013" style="width:971.100000pt;height:509.5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Lucknow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केंद्रीय कृषि एवं किसान कल्याण मंत्री शिवराज सिंह चौहान ने उत्तर प्रदेश के बागवानी क्षेत्र को नई गति देने के लिए लखनऊ में क्लीन प्लांट सेंटर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Clean Plant Centre)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स्थापित करने की घोषणा की है।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किसानों को उच्च गुणवत्ता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High-Quality)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रोग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मुक्त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Disease-Free)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रोपण सामग्री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Planting Material)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उपलब्ध कराना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बागवानी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Horticulture)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क्षेत्र को बढ़ावा मिलेगा।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पहल से राज्य में फल और अन्य बागवानी फसलों की खेती का विस्तार 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उत्पादन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Production)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बढ़ेगा और किसानों की आय में उल्लेखनीय वृद्धि होने की उम्मीद है।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इंटेलिजेंस ब्यूरो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नया निदेशक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been appointed as the new Director of the Intelligence Bureau (IB)?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महेश दीक्षित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Mahesh Dixit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तपन कुमार डेका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Tapan Kumar Deka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संजीव रंजन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Sanjeev Ranjan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राजीव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Rajiv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61" w:dyaOrig="10322">
          <v:rect xmlns:o="urn:schemas-microsoft-com:office:office" xmlns:v="urn:schemas-microsoft-com:vml" id="rectole0000000014" style="width:963.050000pt;height:516.1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महेश दीक्षित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Mahesh Dixit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IPS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अधिकारी महेश दीक्षित को इंटेलिजेंस ब्यूरो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Intelligence Bureau - IB)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नया निदेशक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Director)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नियुक्त किया गया है। वे तपन कुमार डेका का स्थान लेंगे।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उनकी नियुक्ति को कैबिनेट की नियुक्ति समिति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Appointments Committee of the Cabinet - ACC)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मंजूरी दी है। 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नियुक्ति से पहले वह इंटेलिजेंस ब्यूरो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विशेष निदेशक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Special Director)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पद पर कार्यरत थे।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पाकिस्तान प्रायोजित आतंकवाद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Pakistan-Sponsored Terrorism),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कट्टरपंथ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Radicalization)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तथा अन्य संवेदनशील सुरक्षा मामलों से जुड़े कई महत्वपूर्ण दायित्वों का सफलतापूर्वक नेतृत्व किया है।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पासपोर्ट सेवा दिवस 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Passport Seva Divas observed?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30" w:dyaOrig="10438">
          <v:rect xmlns:o="urn:schemas-microsoft-com:office:office" xmlns:v="urn:schemas-microsoft-com:vml" id="rectole0000000015" style="width:966.500000pt;height:521.9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br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पासपोर्ट सेवा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Passport Seva Divas)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मनाया गया। यह दिवस हर वर्ष पासपोर्ट अधिनियम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1967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Passports Act,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1967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1967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लागू होने की स्मृति में मनाया जाता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पासपोर्ट टू ट्रस्ट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टेक्नोलॉजी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एंड ट्रांसफॉर्मेशन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Passport to Trust, Technology and Transformation)"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विदेश मंत्रालय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देश भारतीय नागरिकों को वीजा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फ्री प्रवेश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Visa-Free Entry)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सुविधा देते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यह संख्या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थी।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देश भारतीयों को वीजा ऑन अराइवल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Visa on Arrival)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सुविधा प्रदान करते हैं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देश 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वीजा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e-Visa)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उपलब्ध कराते हैं।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पासपोर्ट सेवाएँ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Passport Services)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प्रदान की गईं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1.39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पासपोर्ट जारी किए गए।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विदेश मंत्रालय ने यह भी स्पष्ट किया कि भारतीय पासपोर्ट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Passport)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पासपोर्ट अधिनियम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1967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जारी किया जाने वाला यात्रा दस्तावेज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Travel Document)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लेकिन यह भारतीय नागरिकता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Citizenship)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अंतिम प्रमाण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Conclusive Proof)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नहीं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साथ ही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पासपोर्ट अधिनियम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1967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धारा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यदि सार्वजनिक हित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Public Interest)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आवश्यक हो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तो गैर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नागरिकों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Non-Citizens)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भी पासपोर्ट या यात्रा दस्तावेज जारी किया जा सकता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1975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में लागू किए गए आपातकाल 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वर्षगांठ कब मनाई गई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 anniversary of the Emergency imposed in India in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1975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380">
          <v:rect xmlns:o="urn:schemas-microsoft-com:office:office" xmlns:v="urn:schemas-microsoft-com:vml" id="rectole0000000016" style="width:967.650000pt;height:519.00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में आपातकाल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Emergency)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1975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प्रधान मंत्री इंदिरा गांधी द्वारा घोषित किया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इसकी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वर्षगांठ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संविधान हत्या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Samvidhan Hatya Divas)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 मनाई गई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को पूरे भारत में संविधान हत्या दिवस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संविधान हत्या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Constitution Murder Day)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कहा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मनाया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1975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आपातकाल की घोषणा को चिह्नित करने और इसके लागू होने के दौरान पीड़ित प्रत्येक व्यक्ति को श्रद्धांजलि देने का दिन भी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br/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22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220"/>
          <w:shd w:fill="800000" w:val="clear"/>
        </w:rPr>
        <w:t xml:space="preserve">जून के महत्वपूर्ण दिवस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दुग्ध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Milk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दुग्ध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महिला किसानों का सम्मान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(Celebrating Women Farmers)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तेलंगाना राज्य का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वां स्थापना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Telangana Formation Day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पर्यावरण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Environment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पर्यावरण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की 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प्रकृति से प्रेरित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जलवायु के लिए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हमारे भविष्य के लिए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(Inspired by Nature: For Climate. For Our Future)"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महासागर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Oceans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वर्ष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की 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पुनर्कल्पनाः जिस दुनिया को हम जानते हैं उसके परे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हमारे महासागर के साथ एक नया संबंध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Reimagine: Beyond the World We Know, a New Relationship with Our Ocean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विश्व रक्तदाता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World Blood Donor Day)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थीम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मानवता की एक बूंद। रक्तदान करें। जीवन बचाएं।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One Drop of Humanity. Give Blood. Save Lives.)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जून इंटरनेशनल डे ऑफ़ प्ले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International Day of Play)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- "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खेल को बचाएं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बचपन को बचाएं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Protect Play, Protect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Childhood)"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विश्व पवन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Global Wind Day)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जून मरुस्थलीकरण और सूखा रोकथाम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World Day to Combat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Desertification and Drought)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चरागाहों को पहचानें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सम्मान दें और पुनर्स्थापित करें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(Rangelands: Recognize. Respect. Restore)"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जून विश्व सिकल सेल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World Sickle Cell Day)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सिकल सेल रोग में जीवन रक्षा की असमानता को समाप्त करना और समान स्वास्थ्य सेवाएं सुनिश्चित करना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(Closing the Survival Gap: Equity in Sickle Cell Disease)"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अनुच्छेद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/>
      <w:tblGrid>
        <w:gridCol w:w="5559"/>
        <w:gridCol w:w="13061"/>
      </w:tblGrid>
      <w:tr>
        <w:trPr>
          <w:trHeight w:val="1" w:hRule="atLeast"/>
          <w:jc w:val="left"/>
        </w:trPr>
        <w:tc>
          <w:tcPr>
            <w:tcW w:w="5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00206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Article)</w:t>
            </w:r>
          </w:p>
        </w:tc>
        <w:tc>
          <w:tcPr>
            <w:tcW w:w="130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00206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विवरण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Bilingual Description)</w:t>
            </w:r>
          </w:p>
        </w:tc>
      </w:tr>
      <w:tr>
        <w:trPr>
          <w:trHeight w:val="1" w:hRule="atLeast"/>
          <w:jc w:val="left"/>
        </w:trPr>
        <w:tc>
          <w:tcPr>
            <w:tcW w:w="5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219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219</w:t>
            </w:r>
          </w:p>
        </w:tc>
        <w:tc>
          <w:tcPr>
            <w:tcW w:w="130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उच्च न्यायालयों के न्यायाधीशों द्वारा शपथ या प्रतिज्ञान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Oath or affirmation by Judges of High Courts</w:t>
            </w:r>
          </w:p>
        </w:tc>
      </w:tr>
      <w:tr>
        <w:trPr>
          <w:trHeight w:val="1" w:hRule="atLeast"/>
          <w:jc w:val="left"/>
        </w:trPr>
        <w:tc>
          <w:tcPr>
            <w:tcW w:w="5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226</w:t>
            </w:r>
          </w:p>
        </w:tc>
        <w:tc>
          <w:tcPr>
            <w:tcW w:w="130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मूल अधिकारों के संरक्षण हेतु उच्च न्यायालयों की कुछ रिट जारी करने की शक्ति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Power of High Courts to issue certain writs for the protection of Fundamental Rights</w:t>
            </w:r>
          </w:p>
        </w:tc>
      </w:tr>
      <w:tr>
        <w:trPr>
          <w:trHeight w:val="1" w:hRule="atLeast"/>
          <w:jc w:val="left"/>
        </w:trPr>
        <w:tc>
          <w:tcPr>
            <w:tcW w:w="5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233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233</w:t>
            </w:r>
          </w:p>
        </w:tc>
        <w:tc>
          <w:tcPr>
            <w:tcW w:w="130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राज्यपाल द्वारा जिला न्यायाधीशों की नियुक्ति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Appointment of district judges by the Governor</w:t>
            </w:r>
          </w:p>
        </w:tc>
      </w:tr>
      <w:tr>
        <w:trPr>
          <w:trHeight w:val="1" w:hRule="atLeast"/>
          <w:jc w:val="left"/>
        </w:trPr>
        <w:tc>
          <w:tcPr>
            <w:tcW w:w="5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300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क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) 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300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(A)</w:t>
            </w:r>
          </w:p>
        </w:tc>
        <w:tc>
          <w:tcPr>
            <w:tcW w:w="130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संपत्ति का अधिकार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विधि के प्राधिकार के बिना व्यक्तियों को संपत्ति से वंचित न किया जाना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Right to property - Persons not to be deprived of property save by authority of law</w:t>
            </w:r>
          </w:p>
        </w:tc>
      </w:tr>
      <w:tr>
        <w:trPr>
          <w:trHeight w:val="1" w:hRule="atLeast"/>
          <w:jc w:val="left"/>
        </w:trPr>
        <w:tc>
          <w:tcPr>
            <w:tcW w:w="5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312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312</w:t>
            </w:r>
          </w:p>
        </w:tc>
        <w:tc>
          <w:tcPr>
            <w:tcW w:w="130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अखिल भारतीय सेवाएँ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All-India Services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tbl>
      <w:tblPr/>
      <w:tblGrid>
        <w:gridCol w:w="8080"/>
        <w:gridCol w:w="6815"/>
      </w:tblGrid>
      <w:tr>
        <w:trPr>
          <w:trHeight w:val="1" w:hRule="atLeast"/>
          <w:jc w:val="left"/>
        </w:trPr>
        <w:tc>
          <w:tcPr>
            <w:tcW w:w="8080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auto" w:fill="002060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पुस्तक का नाम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Book Name</w:t>
            </w:r>
          </w:p>
        </w:tc>
        <w:tc>
          <w:tcPr>
            <w:tcW w:w="6815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auto" w:fill="002060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लेखक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Author</w:t>
            </w:r>
          </w:p>
        </w:tc>
      </w:tr>
      <w:tr>
        <w:trPr>
          <w:trHeight w:val="1" w:hRule="atLeast"/>
          <w:jc w:val="left"/>
        </w:trPr>
        <w:tc>
          <w:tcPr>
            <w:tcW w:w="8080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000000" w:fill="ffffff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लेटर्स फ्रॉम रशिया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Letters from Russia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object w:dxaOrig="2618" w:dyaOrig="3493">
                <v:rect xmlns:o="urn:schemas-microsoft-com:office:office" xmlns:v="urn:schemas-microsoft-com:vml" id="rectole0000000017" style="width:130.900000pt;height:174.650000pt" o:preferrelative="t" o:ole="">
                  <o:lock v:ext="edit"/>
                  <v:imagedata xmlns:r="http://schemas.openxmlformats.org/officeDocument/2006/relationships" r:id="docRId35" o:title=""/>
                </v:rect>
      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      </w:objec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  <w:tc>
          <w:tcPr>
            <w:tcW w:w="6815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000000" w:fill="ffffff" w:val="clear"/>
            <w:tcMar>
              <w:left w:w="180" w:type="dxa"/>
              <w:right w:w="1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रवीन्द्रनाथ टैगोर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Rabindranath Tagore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tbl>
      <w:tblPr/>
      <w:tblGrid>
        <w:gridCol w:w="8268"/>
        <w:gridCol w:w="7894"/>
      </w:tblGrid>
      <w:tr>
        <w:trPr>
          <w:trHeight w:val="1" w:hRule="atLeast"/>
          <w:jc w:val="left"/>
        </w:trPr>
        <w:tc>
          <w:tcPr>
            <w:tcW w:w="8268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000000" w:fill="ffffff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प्रॉब्लम्स ऑफ द फार ईस्ट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Problems Of The Far East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object w:dxaOrig="3600" w:dyaOrig="5555">
                <v:rect xmlns:o="urn:schemas-microsoft-com:office:office" xmlns:v="urn:schemas-microsoft-com:vml" id="rectole0000000018" style="width:180.000000pt;height:277.750000pt" o:preferrelative="t" o:ole="">
                  <o:lock v:ext="edit"/>
                  <v:imagedata xmlns:r="http://schemas.openxmlformats.org/officeDocument/2006/relationships" r:id="docRId37" o:title=""/>
                </v:rect>
      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      </w:objec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  <w:tc>
          <w:tcPr>
            <w:tcW w:w="7894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000000" w:fill="ffffff" w:val="clear"/>
            <w:tcMar>
              <w:left w:w="180" w:type="dxa"/>
              <w:right w:w="1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जॉर्ज एन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कर्जन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George N. Curzon</w:t>
            </w:r>
          </w:p>
        </w:tc>
      </w:tr>
      <w:tr>
        <w:trPr>
          <w:trHeight w:val="1" w:hRule="atLeast"/>
          <w:jc w:val="left"/>
        </w:trPr>
        <w:tc>
          <w:tcPr>
            <w:tcW w:w="8268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000000" w:fill="ffffff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object w:dxaOrig="5472" w:dyaOrig="6624">
                <v:rect xmlns:o="urn:schemas-microsoft-com:office:office" xmlns:v="urn:schemas-microsoft-com:vml" id="rectole0000000019" style="width:273.600000pt;height:331.200000pt" o:preferrelative="t" o:ole="">
                  <o:lock v:ext="edit"/>
                  <v:imagedata xmlns:r="http://schemas.openxmlformats.org/officeDocument/2006/relationships" r:id="docRId39" o:title=""/>
                </v:rect>
      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      </w:objec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व्हाई सोशलिज्म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?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Why Socialism?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  <w:tc>
          <w:tcPr>
            <w:tcW w:w="7894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000000" w:fill="ffffff" w:val="clear"/>
            <w:tcMar>
              <w:left w:w="180" w:type="dxa"/>
              <w:right w:w="1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अल्बर्ट आइंस्टीन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Albert Einstein</w:t>
            </w:r>
          </w:p>
        </w:tc>
      </w:tr>
      <w:tr>
        <w:trPr>
          <w:trHeight w:val="1" w:hRule="atLeast"/>
          <w:jc w:val="left"/>
        </w:trPr>
        <w:tc>
          <w:tcPr>
            <w:tcW w:w="8268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000000" w:fill="ffffff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द इंडियन स्ट्रगल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The Indian Struggle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object w:dxaOrig="5241" w:dyaOrig="6439">
                <v:rect xmlns:o="urn:schemas-microsoft-com:office:office" xmlns:v="urn:schemas-microsoft-com:vml" id="rectole0000000020" style="width:262.050000pt;height:321.950000pt" o:preferrelative="t" o:ole="">
                  <o:lock v:ext="edit"/>
                  <v:imagedata xmlns:r="http://schemas.openxmlformats.org/officeDocument/2006/relationships" r:id="docRId41" o:title=""/>
                </v:rect>
      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      </w:objec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  <w:tc>
          <w:tcPr>
            <w:tcW w:w="7894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000000" w:fill="ffffff" w:val="clear"/>
            <w:tcMar>
              <w:left w:w="180" w:type="dxa"/>
              <w:right w:w="1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सुभाष चन्द्र बोस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Subhash Chandra Bose</w:t>
            </w:r>
          </w:p>
        </w:tc>
      </w:tr>
      <w:tr>
        <w:trPr>
          <w:trHeight w:val="1" w:hRule="atLeast"/>
          <w:jc w:val="left"/>
        </w:trPr>
        <w:tc>
          <w:tcPr>
            <w:tcW w:w="8268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000000" w:fill="ffffff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राइज ऑफ द मराठा पावर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Rise of the Maratha Power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object w:dxaOrig="4924" w:dyaOrig="6566">
                <v:rect xmlns:o="urn:schemas-microsoft-com:office:office" xmlns:v="urn:schemas-microsoft-com:vml" id="rectole0000000021" style="width:246.200000pt;height:328.300000pt" o:preferrelative="t" o:ole="">
                  <o:lock v:ext="edit"/>
                  <v:imagedata xmlns:r="http://schemas.openxmlformats.org/officeDocument/2006/relationships" r:id="docRId43" o:title=""/>
                </v:rect>
                <o:OLEObject xmlns:r="http://schemas.openxmlformats.org/officeDocument/2006/relationships" xmlns:o="urn:schemas-microsoft-com:office:office" Type="Embed" ProgID="StaticMetafile" DrawAspect="Content" ObjectID="0000000021" ShapeID="rectole0000000021" r:id="docRId42"/>
              </w:objec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  <w:tc>
          <w:tcPr>
            <w:tcW w:w="7894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000000" w:fill="ffffff" w:val="clear"/>
            <w:tcMar>
              <w:left w:w="180" w:type="dxa"/>
              <w:right w:w="1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महादेव गोविन्द रानाडे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Mahadev Govind Ranade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Computer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</w:r>
    </w:p>
    <w:tbl>
      <w:tblPr>
        <w:tblInd w:w="1645" w:type="dxa"/>
      </w:tblPr>
      <w:tblGrid>
        <w:gridCol w:w="2324"/>
        <w:gridCol w:w="12557"/>
      </w:tblGrid>
      <w:tr>
        <w:trPr>
          <w:trHeight w:val="1038" w:hRule="auto"/>
          <w:jc w:val="left"/>
        </w:trPr>
        <w:tc>
          <w:tcPr>
            <w:tcW w:w="232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DIG</w:t>
            </w:r>
          </w:p>
        </w:tc>
        <w:tc>
          <w:tcPr>
            <w:tcW w:w="125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Deputy Inspector General of Police</w:t>
            </w:r>
          </w:p>
        </w:tc>
      </w:tr>
      <w:tr>
        <w:trPr>
          <w:trHeight w:val="1014" w:hRule="auto"/>
          <w:jc w:val="left"/>
        </w:trPr>
        <w:tc>
          <w:tcPr>
            <w:tcW w:w="232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DGP</w:t>
            </w:r>
          </w:p>
        </w:tc>
        <w:tc>
          <w:tcPr>
            <w:tcW w:w="125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Director General of Police</w:t>
            </w:r>
          </w:p>
        </w:tc>
      </w:tr>
      <w:tr>
        <w:trPr>
          <w:trHeight w:val="1038" w:hRule="auto"/>
          <w:jc w:val="left"/>
        </w:trPr>
        <w:tc>
          <w:tcPr>
            <w:tcW w:w="232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DSP</w:t>
            </w:r>
          </w:p>
        </w:tc>
        <w:tc>
          <w:tcPr>
            <w:tcW w:w="125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Deputy Superintendent of police</w:t>
            </w:r>
          </w:p>
        </w:tc>
      </w:tr>
      <w:tr>
        <w:trPr>
          <w:trHeight w:val="1038" w:hRule="auto"/>
          <w:jc w:val="left"/>
        </w:trPr>
        <w:tc>
          <w:tcPr>
            <w:tcW w:w="232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CJI</w:t>
            </w:r>
          </w:p>
        </w:tc>
        <w:tc>
          <w:tcPr>
            <w:tcW w:w="125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Chief Justice of India </w:t>
            </w:r>
          </w:p>
        </w:tc>
      </w:tr>
      <w:tr>
        <w:trPr>
          <w:trHeight w:val="1014" w:hRule="auto"/>
          <w:jc w:val="left"/>
        </w:trPr>
        <w:tc>
          <w:tcPr>
            <w:tcW w:w="232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ECI</w:t>
            </w:r>
          </w:p>
        </w:tc>
        <w:tc>
          <w:tcPr>
            <w:tcW w:w="125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Election Commission of India</w:t>
            </w:r>
          </w:p>
        </w:tc>
      </w:tr>
      <w:tr>
        <w:trPr>
          <w:trHeight w:val="1038" w:hRule="auto"/>
          <w:jc w:val="left"/>
        </w:trPr>
        <w:tc>
          <w:tcPr>
            <w:tcW w:w="232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SSP</w:t>
            </w:r>
          </w:p>
        </w:tc>
        <w:tc>
          <w:tcPr>
            <w:tcW w:w="125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Senior Superintendent of Police</w:t>
            </w:r>
          </w:p>
        </w:tc>
      </w:tr>
      <w:tr>
        <w:trPr>
          <w:trHeight w:val="1038" w:hRule="auto"/>
          <w:jc w:val="left"/>
        </w:trPr>
        <w:tc>
          <w:tcPr>
            <w:tcW w:w="232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ASP</w:t>
            </w:r>
          </w:p>
        </w:tc>
        <w:tc>
          <w:tcPr>
            <w:tcW w:w="125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Assistant Superintendent of Police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नौसेना का कमांडर्स सम्मेलन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आयोजित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कमांडर्स सम्मेलन का पहला संस्करण है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Indian Navy Commanders' Conference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 set to be held shortly. Choose the correct statement. This is the first edition of the Commanders' Conference.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पेट्रोलियम कॉर्पोरेशन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बीपीसीएल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नया अध्यक्ष और प्रबंध निदेशक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संजय खन्ना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new Chairman and Managing Director of Bharat Petroleum Corporation Limited (BPCL)? Sanjay Khanna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संयुक्त राज्य अमेरिका में स्वामी विवेकानंद की पहली पूर्ण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आकार की प्रतिमा का अनावरण कहाँ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सिएटल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Where has the first full-size statue of Swami Vivekananda recently been unveiled in the United States? Seattle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कुल कितने पदकों के साथ एशियाई कुश्ती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पदक तालिका में दूसरा स्थान हासिल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Recently, with a total of how many medals, did India secure the second position in the medal tally of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Asian Wrestling Championships?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राष्ट्रीय सुरक्षित मातृत्व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When was National Safe Motherhood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 observed?</w:t>
      </w:r>
      <w:r>
        <w:rPr>
          <w:rFonts w:ascii="Arial" w:hAnsi="Arial" w:cs="Arial" w:eastAsia="Arial"/>
          <w:b/>
          <w:color w:val="FF0000"/>
          <w:spacing w:val="0"/>
          <w:position w:val="0"/>
          <w:sz w:val="82"/>
          <w:shd w:fill="auto" w:val="clear"/>
        </w:rPr>
        <w:t xml:space="preserve">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सुप्रीम कोर्ट ने मतदान का अधिकार और चुनाव लड़ने के अधिकार को किस प्रकार का अधिकार बताया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सांविधिक अधिकार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what type of right has the Supreme Court characterized the right to vote and the right to contest elections as? Statutory Right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अंतर्राष्ट्रीय मानव अंतरिक्ष उड़ान दिवस 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When was the International Day of Human Spaceflight celebrated recently? 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की गेंदबाज लॉरा कार्डसो एक ही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पारी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विकेट लेने वाली दुनिया की पहली महिला खिलाड़ी बनी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ब्राज़ील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From which country is bowler Laura Cardoso, who recently became the first female player in the world to take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wickets in a single 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 innings? Brazil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सेना ने ब्रह्मास्त्र अभ्यास कहाँ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जैसलमेर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Where did the Indian Army recently conduct the 'Brahmastra' exercise?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Jaisalmer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इज़राइल की विदेशी खुफिया एजेंसी मोसाद का नया चीफ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रोमन गोफमैन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Who has recently been appointed as the new chief of Israel's foreign intelligence agency, Mossad? Roman Gofman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वित्तीय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ट्रिलियन के टर्नओवर को प्राप्त करने वाली पहली भारतीय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FMCG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कंपनी कौन सी बनी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अमूल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Which company recently became the first Indian FMCG company to achieve a turnover of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trillion in the financial year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Amul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br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सरकार ने किस वर्ष के बाद हाइड्रोफ्लोरोकार्बन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HFCs)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उत्पादन को बंद करने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year has the Government of India recently announced it will phase out the production of Hydrofluorocarbons (HFCs)?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जलियाँवाला बाग हत्याकांड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वर्षगाँठ कब मनाई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anniversary of the Jallianwala Bagh Massacre recently observed? 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की पहली चालक रहित पॉड टैक्सी की आधारशिला कहाँ रखी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Where was the foundation stone for India's first driverless pod taxi recently laid? Mumbai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कहाँ पर विधानसभा चुनाव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दौरान मानव रोबोट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उपयोग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पुडुचेरी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humanoid robot 'Neela' recently utilized during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Assembly elections? Puducherry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ISSF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जूनियर विश्व निशानेबाजी चैंपियनशिप सुहल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कुल कितने पदक जीते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many total medals did India win at the ISSF Junior World Shooting Championship Suhl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Medals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Medals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Medals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Medals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हुरुन इंडिया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रिपोर्ट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जारी की गई है। 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Hurun India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Report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has been released.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रिलायंस इंडस्ट्रीज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RIL)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भारत की सबसे कीमती कंपनी बनी है।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Reliance Industries Limited (RIL) has emerged as India's most valuable company.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टाटा कंसल्टेंसी सर्विसेज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TCS)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भारत की सबसे कीमती कंपनी बनी है।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Tata Consultancy Services (TCS) has emerged as India's most valuable company.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इंफोसिस भारत की सबसे कीमती कंपनी बनी है।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Infosys has emerged as India's most valuable company.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एचडीएफसी बैंक भारत की सबसे कीमती कंपनी बना है।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HDFC Bank has emerged as India's most valuable company.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नवरत्न कंपनी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 बनी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company has recently become India's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Navratna company?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इलेक्ट्रॉनिक्स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BEL) Bharat Electronics Limited (BEL)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डायनेमिक्स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BDL) Bharat Dynamics Limited (BDL)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चेन्नई पेट्रोलियम कॉर्पोरेशन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CPCL) Chennai Petroleum Corporation Limited (CPCL)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गार्डन रीच शिपबिल्डर्स एंड इंजीनियर्स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GRSE) Garden Reach Shipbuilders &amp; Engineers Limited (GRSE)</w:t>
        <w:t xml:space="preserve"> 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के कितने स्कूलों को विश्व के सर्वश्रेष्ठ स्कूल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शॉर्टलिस्ट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many Indian schools have recently been shortlisted for the World's Best School Prizes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पर्यटन सर्किट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डिवाइन ईस्ट टेम्पल टूर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किसने शुरू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launched the tourism circuit 'Divine East Temple Tour'?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भारत रेलवे बोर्ड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Central India Railway Board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इंडियन रेलवे कैटरिंग एंड टूरिज्म कॉर्पोरेशन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Railway Catering and Tourism Corporation (IRCTC)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पर्यटन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Tourism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पर्यटन विकास निगम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 Tourism Development Corporation (ITDC)</w:t>
        <w:t xml:space="preserve"> 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वार्षिक यूके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इंडिया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में विशेष सम्मान से किसे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Who has been honored with the Special Recognition Award at the Annual UK-India Awards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पीयूष गोयल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Piyush Goyal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जयशंकर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S. Jaishankar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धर्मेंद्र प्रधान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Dharmendra Pradhan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अश्विनी वैष्णव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Ashwini Vaishnaw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बंकिम चंद्र चट्टोपाध्याय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जयंती कब मनाई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birth anniversary of Bankim Chandra Chattopadhyay recently observed?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किस ऑपरेशन के तहत वेनेजुएला को मानवीय सहायता भेजी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Under which operation has India recently sent humanitarian assistance to Venezuela?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अमिस्ताद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Amistad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सद्भाव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Sadbhav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सहायता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Sahayata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मित्र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Mitra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उपराष्ट्रपति श्री 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राधाकृष्णन ने किस लोक संगीत पर आधारित पुस्तक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संस्कृति रत्न भंडार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विमोचन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Vice President Shri C. P. Radhakrishnan has released the book "Sanskriti Ratna Bhandar" based on which folk music tradition?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बाउल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Baul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भवाइया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Bhawaiya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लावणी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Lavani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विशेषकर किस रोग की निगरानी के लिए एयर सुविधा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पोर्टल लॉन्च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Air Suvidha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portal has recently been launched primarily for monitoring which disease?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इबोला रोग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Ebola Disease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डेंगू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Dengue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मलेरिया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Malaria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मंकीपॉक्स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Monkeypox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वायुसेना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DRDO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किस स्वदेशी विमानस्थ प्रारंभिक चेतावनी एवं नियंत्रण प्रणाली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AEW&amp;C)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अंतिम परिचालन स्वीकृति मिली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Indian Air Force has received Final Operational Clearance from DRDO for which indigenous Airborne Early Warning and Control (AEW&amp;C) system?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आकाश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Akash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अस्त्र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Astra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Prahar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कौशल विकास और उद्यमिता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MSDE)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कौशल महोत्सव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घोषणा कहाँ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Ministry of Skill Development and Entrepreneurship (MSDE) announced the "Kaushal Mahotsav"?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वारंगल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Warangal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विशाखापत्तनम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विजयवाड़ा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Vijayawada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केंद्रीय मंत्री शिवराज सिंह चौहान ने बागवानी क्षेत्र के लिए कहाँ पर क्लीन प्लांट सेंटर स्थापित करने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Union Minister Shivraj Singh Chouhan announced the establishment of a Clean Plant Centre for the horticulture sector?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Bhopal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पुणे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Lucknow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इंटेलिजेंस ब्यूरो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नया निदेशक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been appointed as the new Director of the Intelligence Bureau (IB)?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महेश दीक्षित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Mahesh Dixit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तपन कुमार डेका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Tapan Kumar Deka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संजीव रंजन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Sanjeev Ranjan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राजीव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Rajiv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पासपोर्ट सेवा दिवस 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Passport Seva Divas observed?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1975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में लागू किए गए आपातकाल 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वर्षगांठ कब मनाई गई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 anniversary of the Emergency imposed in India in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1975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के संविधान का 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कौन सा अधिकार प्रदान करता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right is granted by 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 of the Constitution of India?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शिक्षा का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Right to Education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गोपनीयता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Right to Privacy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कार्य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Right to Work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समानता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Right to Equality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object w:dxaOrig="4559" w:dyaOrig="4702">
          <v:rect xmlns:o="urn:schemas-microsoft-com:office:office" xmlns:v="urn:schemas-microsoft-com:vml" id="rectole0000000022" style="width:227.950000pt;height:235.100000pt" o:preferrelative="t" o:ole="">
            <o:lock v:ext="edit"/>
            <v:imagedata xmlns:r="http://schemas.openxmlformats.org/officeDocument/2006/relationships" r:id="docRId45" o:title=""/>
          </v:rect>
          <o:OLEObject xmlns:r="http://schemas.openxmlformats.org/officeDocument/2006/relationships" xmlns:o="urn:schemas-microsoft-com:office:office" Type="Embed" ProgID="StaticMetafile" DrawAspect="Content" ObjectID="0000000022" ShapeID="rectole0000000022" r:id="docRId44"/>
        </w:object>
      </w:r>
      <w:r>
        <w:object w:dxaOrig="4435" w:dyaOrig="4873">
          <v:rect xmlns:o="urn:schemas-microsoft-com:office:office" xmlns:v="urn:schemas-microsoft-com:vml" id="rectole0000000023" style="width:221.750000pt;height:243.650000pt" o:preferrelative="t" o:ole="">
            <o:lock v:ext="edit"/>
            <v:imagedata xmlns:r="http://schemas.openxmlformats.org/officeDocument/2006/relationships" r:id="docRId47" o:title=""/>
          </v:rect>
          <o:OLEObject xmlns:r="http://schemas.openxmlformats.org/officeDocument/2006/relationships" xmlns:o="urn:schemas-microsoft-com:office:office" Type="Embed" ProgID="StaticMetafile" DrawAspect="Content" ObjectID="0000000023" ShapeID="rectole0000000023" r:id="docRId46"/>
        </w:object>
      </w: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54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24" style="width:771.350000pt;height:394.650000pt" o:preferrelative="t" o:ole="">
            <o:lock v:ext="edit"/>
            <v:imagedata xmlns:r="http://schemas.openxmlformats.org/officeDocument/2006/relationships" r:id="docRId49" o:title=""/>
          </v:rect>
          <o:OLEObject xmlns:r="http://schemas.openxmlformats.org/officeDocument/2006/relationships" xmlns:o="urn:schemas-microsoft-com:office:office" Type="Embed" ProgID="StaticMetafile" DrawAspect="Content" ObjectID="0000000024" ShapeID="rectole0000000024" r:id="docRId48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23.wmf" Id="docRId47" Type="http://schemas.openxmlformats.org/officeDocument/2006/relationships/image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media/image24.wmf" Id="docRId49" Type="http://schemas.openxmlformats.org/officeDocument/2006/relationships/image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20.bin" Id="docRId40" Type="http://schemas.openxmlformats.org/officeDocument/2006/relationships/oleObject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media/image21.wmf" Id="docRId43" Type="http://schemas.openxmlformats.org/officeDocument/2006/relationships/image" /><Relationship Target="styles.xml" Id="docRId51" Type="http://schemas.openxmlformats.org/officeDocument/2006/relationships/styles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embeddings/oleObject21.bin" Id="docRId42" Type="http://schemas.openxmlformats.org/officeDocument/2006/relationships/oleObject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22.wmf" Id="docRId45" Type="http://schemas.openxmlformats.org/officeDocument/2006/relationships/image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embeddings/oleObject22.bin" Id="docRId4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Relationship Target="embeddings/oleObject23.bin" Id="docRId46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24.bin" Id="docRId48" Type="http://schemas.openxmlformats.org/officeDocument/2006/relationships/oleObject" /><Relationship Target="numbering.xml" Id="docRId50" Type="http://schemas.openxmlformats.org/officeDocument/2006/relationships/numbering" /></Relationships>
</file>