
<file path=[Content_Types].xml><?xml version="1.0" encoding="utf-8"?>
<Types xmlns="http://schemas.openxmlformats.org/package/2006/content-types">
  <Default Extension="rels" ContentType="application/vnd.openxmlformats-package.relationships+xml"/>
  <Default Extension="bin" ContentType="application/vnd.openxmlformats-officedocument.oleObject"/>
  <Default Extension="wmf" ContentType="image/x-wmf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  <w:r>
        <w:object w:dxaOrig="19097" w:dyaOrig="11595">
          <v:rect xmlns:o="urn:schemas-microsoft-com:office:office" xmlns:v="urn:schemas-microsoft-com:vml" id="rectole0000000000" style="width:954.850000pt;height:579.75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ab/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        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60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</w:p>
    <w:p>
      <w:pPr>
        <w:spacing w:before="0" w:after="16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</w:p>
    <w:p>
      <w:pPr>
        <w:spacing w:before="0" w:after="16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  <w:t xml:space="preserve">Daily Current Affairs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  <w:t xml:space="preserve">+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  <w:t xml:space="preserve">Important Static Facts     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  <w:t xml:space="preserve">04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  <w:t xml:space="preserve">JUNE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  <w:t xml:space="preserve">2026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  <w:t xml:space="preserve">Home Work Question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भारतीय सैन्य अकादमी से पास होने वाली पहली महिला कौन बनी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recently became the first woman to graduate from the Indian Military Academy?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भावना कंठ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Bhavana Kanth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साईं जाधव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Sai Jadhav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अवनी चतुर्वेदी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Avani Chaturvedi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शिवांगी सिंह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Shivangi Singh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03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JUNE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Revision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एशिया क्षेत्र में अर्थ प्राइज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किसने जीता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recently won the Earth Prize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 the Asia region?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अव्याना मेहता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Avyana Mehta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विवान छावछारिया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Vivaan Chavchharia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एरियाना अग्रवाल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Arianna Agarwal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उपरोक्त सभी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All of the above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आठ एशियाई शेर के बच्चों की मृत्यु हो गई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सही कथन चुनिए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Recently, eight Asiatic lion cubs have died; choose the correct statement(s):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घटना गुजरात के गिर राष्ट्रीय उद्यान में हुई है।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This incident took place in Gujarat's Gir National Park.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बाबेसिया वायरस के प्रकोप के कारण हुआ है।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This occurred due to an outbreak of the Babesia virus.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बाबेसिया  बाबेसिया जाति के प्रोटोजोआ की परजीवी द्वारा होता है।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Babesia is caused by protozoan parasites of the genus Babesi*.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उपरोक्त सभी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All of the above.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राज्य के किसान वल्लुवन को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 FAO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द्वारा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सॉइल फ़ार्मर हीरो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तौर पर सम्मानित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Recently, a farmer named Valluvan from which state was honored as a 'Soil Farmer Hero' by the UN FAO?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केरल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Kerala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आंध्र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Andhra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कर्नाटक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Tamil Nadu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विश्व दुग्ध दिवस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Recently, when was World Milk Day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observed?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June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June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31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अंतर्राष्ट्रीय क्रिकेट परिषद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ICC)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प्रशासनिक उल्लंघनों के कारण किसकी सदस्यता निलंबित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Recently, whose membership did the International Cricket Council (ICC) suspend due to administrative violations?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क्रिकेट कनाडा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Cricket Canada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क्रिकेट नेपाल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Cricket Nepal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क्रिकेट आयरलैंड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Cricket Ireland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क्रिकेट स्कॉटलैंड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Cricket Scotland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: </w:t>
      </w:r>
      <w:r>
        <w:rPr>
          <w:rFonts w:ascii="Calibri" w:hAnsi="Calibri" w:cs="Calibri" w:eastAsia="Calibri"/>
          <w:color w:val="FF000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हाल ही में शनेल की किस भारतीय ब्रांड एंबेसडर को फोर्ब्स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30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अंडर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30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एशिया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कला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श्रेणी में शामिल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Indian brand ambassador for Chanel was recently included in the 'Arts' category of the Forbes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Under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Asia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list?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अनन्या पांडे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Ananya Panday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शमिका पाण्डेय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Shamika Pandey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भविता मंडावा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Bhavita Mandava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मुक्ति मल्होत्रा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Mukti Malhotra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चर्चित ब्यूफ़ोर्ट कैसल कहाँ स्थित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is the recently highlighted Beaufort Castle located?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लेबनान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Lebanon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इज़राइल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Israel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जॉर्डन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Jordan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सीरिया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Syria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BRICS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आपदा जोखिम न्यूनीकरण समूह की दूसरी तकनीकी बैठक कहाँ आयोजित की जाएगी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will the second technical meeting of the BRICS Disaster Risk Reduction Group be held recently?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मुंबई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Mumbai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पुरी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Puri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भुवनेश्वर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Bhubaneswar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नई दिल्ली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New Delhi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 का पहला प्राकृतिक रूप से नष्ट होने वाला दूध पाउच किसने लॉन्च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recently launched India's first naturally degradable milk pouch?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नंदिनी डेयरी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Nandini Dairy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सुधा डेयरी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Sudha Dairy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मदर डेयरी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Mother Dairy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अमूल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Amul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उच्च न्यायालय ने कहा कि लोक अदालतों और जिला विधि सेवा प्राधिकरणों को तलाक का निर्णय देने का अधिकार नहीं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High Court recently ruled that Lok Adalats and District Legal Services Authorities do not have the authority to grant divorce decrees?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राजस्थान उच्च न्यायालय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Rajasthan High Court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दिल्ली उच्च न्यायालय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Delhi High Court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इलाहाबाद उच्च न्यायालय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Allahabad High Court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पंजाब एवं हरियाणा उच्च न्यायालय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Punjab and Haryana High Court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वित्त मंत्रालय ने किसमें कैडर विस्तार को मंज़ूरी दी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 which of the following has the Ministry of Finance recently approved a cadre expansion?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सीमा शुल्क विभाग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Customs Department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प्रवर्तन निदेशालय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Enforcement Directorate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केंद्रीय अन्वेषण ब्यूरो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Central Bureau of Investigation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आयकर विभाग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Income Tax Department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सेंट्रल एयर कमांड के एयर ऑफिसर कमांडिंग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चीफ किसे नियुक्त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recently been appointed as the Air Officer Commanding-in-Chief of the Central Air Command?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संदीप सिंह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Sandeep Singh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तरुण चौधरी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Tarun Chaudhari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अमर प्रीत सिंह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Amar Preet Singh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नर्मदेश्वर तिवारी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Narmdeshwar Tiwari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उच्च न्यायालय ने डिजिटल रिकॉर्ड्स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भूले जाने के अधिकार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संविधान के अनुच्छेद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तहत गोपनीयता के मूलभूत अधिकार का एक अनिवार्य पक्ष माना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High Court has recently held that the "Right to be Forgotten" in digital records is an integral aspect of the fundamental Right to Privacy under Article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of the Constitution?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दिल्ली उच्च न्यायालय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Delhi High Court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कर्नाटक उच्च न्यायालय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Karnataka High Court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बॉम्बे उच्च न्यायालय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Bombay High Court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मद्रास उच्च न्यायालय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Madras High Court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तेलंगाना स्थापना दिवस कब मनाया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When was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Telangana Formation Day celebrated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31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June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June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04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JUNE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संयुक्त राष्ट्र महासभा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UNGA)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वें सत्र का अध्यक्ष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बांग्लादेश को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चुना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recently been elected as the President of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st session of the United Nations General Assembly (UNGA)?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बांग्लादेश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Bangladesh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नेपाल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Nepal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श्रीलंका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Sri Lanka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205" w:dyaOrig="10477">
          <v:rect xmlns:o="urn:schemas-microsoft-com:office:office" xmlns:v="urn:schemas-microsoft-com:vml" id="rectole0000000001" style="width:960.250000pt;height:523.850000pt" o:preferrelative="t" o:ole="">
            <o:lock v:ext="edit"/>
            <v:imagedata xmlns:r="http://schemas.openxmlformats.org/officeDocument/2006/relationships" r:id="docRId3" o:title=""/>
          </v:rect>
          <o:OLEObject xmlns:r="http://schemas.openxmlformats.org/officeDocument/2006/relationships" xmlns:o="urn:schemas-microsoft-com:office:office" Type="Embed" ProgID="StaticMetafile" DrawAspect="Content" ObjectID="0000000001" ShapeID="rectole0000000001" r:id="docRId2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Answer: 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बांग्लादेश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Bangladesh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बांग्लादेश के विदेश मंत्री डॉ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खलीलुर रहमान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Bangladesh's Foreign Minister Dr. Khalilur Rahman)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संयुक्त राष्ट्र महासभा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United Nations General Assembly (UNGA)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वें सत्र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लिए अध्यक्ष चुना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उन्होंने डाले गए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वोटों में 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वोट जीते और साइप्रस के एंड्रियास एस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काकौरिस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Andreas S. Kakouris of Cyprus)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हराया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जिन्हें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वोट मिले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UNGA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वें सत्र की थीम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विश्वास बहाल करना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परिवर्तन प्रबंधित करना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एक संयुक्त राष्ट्र जो सभी के लिए काम करता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Restoring Trust, Managing Transformation: A United Nations That Delivers for All.)"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उन्होंने कहा कि उनकी अध्यक्षता कार्रवाई के छह स्तंभों पर ध्यान केंद्रित करेगी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शांति और सुरक्षा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peace and security);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2030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एजेंडा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;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जलवायु कार्रवाई और पर्यावरण संरक्षण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climate action and environmental protection);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मानव अधिकार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human rights);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कृत्रिम बुद्धिमत्ता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AI)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सहित उभरती प्रौद्योगिकियाँ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;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सुधार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 reform).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ब्रिक्स संस्कृति कार्य समूह की दूसरी बैठक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वाराणसी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आयोजित की जाएगी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will the second meeting of the BRICS Culture Working Group be held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वाराणसी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Varanasi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नईदिल्ली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New Delhi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मुंबई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Mumbai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जयपुर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Jaipur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314" w:dyaOrig="10432">
          <v:rect xmlns:o="urn:schemas-microsoft-com:office:office" xmlns:v="urn:schemas-microsoft-com:vml" id="rectole0000000002" style="width:965.700000pt;height:521.600000pt" o:preferrelative="t" o:ole="">
            <o:lock v:ext="edit"/>
            <v:imagedata xmlns:r="http://schemas.openxmlformats.org/officeDocument/2006/relationships" r:id="docRId5" o:title=""/>
          </v:rect>
          <o:OLEObject xmlns:r="http://schemas.openxmlformats.org/officeDocument/2006/relationships" xmlns:o="urn:schemas-microsoft-com:office:office" Type="Embed" ProgID="StaticMetafile" DrawAspect="Content" ObjectID="0000000002" ShapeID="rectole0000000002" r:id="docRId4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Answer: 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वाराणसी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Varanasi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BRICS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अध्यक्षता के तहत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4-5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उत्तर प्रदेश के वाराणसी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BRICS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संस्कृति कार्य समूह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BRICS Culture Working Group (CWG)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दूसरी बैठक की मेज़बानी करेगा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BRICS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थीम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लचीलेपन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नवाचार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सहयोग और स्थिरता के लिए निर्माण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Building for Resilience, Innovation, Cooperation and Sustainability)"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चर्चाएँ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प्राथमिक क्षेत्रों पर केंद्रित होंगी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सांस्कृतिक और रचनात्मक उद्योगों में रचनात्मक अर्थव्यवस्था और कृत्रिम बुद्धिमत्ता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artificial intelligence)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भूमिका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;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सांस्कृतिक धरोहर की सुरक्षा और सांस्कृतिक संपत्ति की वापसी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;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संस्कृति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जलवायु परिवर्तन और सतत विकास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climate change and sustainable development)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बीच संबंध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तीसरी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CWG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बैठक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5-6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अगस्त को भोपाल में आयोजित की जायेगी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जिसके बाद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BRICS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सांस्कृतिक उत्सव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BRICS Cultural Festival)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BRICS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संस्कृति मंत्रियों की बैठक होगी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संस्कृति मंत्रालय ने इससे पहले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की अध्यक्षता के दौरान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2016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गोवा 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नई दिल्ली में ब्रिक्स संस्कृति मंत्रियों की बैठकों की मेज़बानी की थी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PM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सूर्य घर उत्कृष्टता पुरस्कार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लिए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ओडिशा को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चुना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was recently selected for the 'PM Surya Ghar Excellence Award'?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Gujarat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ओडिशा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Odisha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राजस्थान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Rajasthan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023" w:dyaOrig="10331">
          <v:rect xmlns:o="urn:schemas-microsoft-com:office:office" xmlns:v="urn:schemas-microsoft-com:vml" id="rectole0000000003" style="width:951.150000pt;height:516.550000pt" o:preferrelative="t" o:ole="">
            <o:lock v:ext="edit"/>
            <v:imagedata xmlns:r="http://schemas.openxmlformats.org/officeDocument/2006/relationships" r:id="docRId7" o:title=""/>
          </v:rect>
          <o:OLEObject xmlns:r="http://schemas.openxmlformats.org/officeDocument/2006/relationships" xmlns:o="urn:schemas-microsoft-com:office:office" Type="Embed" ProgID="StaticMetafile" DrawAspect="Content" ObjectID="0000000003" ShapeID="rectole0000000003" r:id="docRId6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ओडिशा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Odisha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ओडिशा को 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आयोजित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सौर माह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अभियान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Month of Solar campaign)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दौरान अपने बेहतरीन प्रदर्शन के लिए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PM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सूर्य घर उत्कृष्टता पुरस्कार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PM Surya Ghar Excellence Award)'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लिए चुना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ओडिशा ने तीन मुख्य श्रेणियों में मध्यम संख्या वाले उपभोक्ताओं वाले राज्यों में पहला स्थान हासिल किया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सबसे अधिक आवेदन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highest number of applications),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सबसे अधिक सौर इंस्टॉलेशन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highest solar installations),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सबसे अधिक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DISCOM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निरीक्षण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highest DISCOM inspections).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इसके अलावा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राज्य ने अधिकतम विक्रेता पंजीकरण श्रेणी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Maximum Vendor Registrations category)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तीसरा स्थान भी हासिल किया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हाल ही में जेम्स वेब स्पेस टेलीस्कोप ने पहली बार किसी इंटरस्टेलर धूमकेतु पर मीथेन का पता लगाया है। सही कथन चुनिए।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Recently, the James Webb Space Telescope detected methane on an interstellar comet for the first time. Choose the correct statement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मीथेन का पता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I/Borisov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धूमकेतु पर लगाया गया।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Methane was detected on Comet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I/Borisov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मीथेन का पता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I/ATLAS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इंटरस्टेलर धूमकेतु पर लगाया गया।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Methane was detected on the interstellar comet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I/ATLAS.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मीथेन का पता हैली धूमकेतु पर लगाया गया।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Methane was detected on Halley's Comet.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मीथेन का पता धूमकेतु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67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P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पर लगाया गया।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Methane was detected on Comet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67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P.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171" w:dyaOrig="10432">
          <v:rect xmlns:o="urn:schemas-microsoft-com:office:office" xmlns:v="urn:schemas-microsoft-com:vml" id="rectole0000000004" style="width:958.550000pt;height:521.600000pt" o:preferrelative="t" o:ole="">
            <o:lock v:ext="edit"/>
            <v:imagedata xmlns:r="http://schemas.openxmlformats.org/officeDocument/2006/relationships" r:id="docRId9" o:title=""/>
          </v:rect>
          <o:OLEObject xmlns:r="http://schemas.openxmlformats.org/officeDocument/2006/relationships" xmlns:o="urn:schemas-microsoft-com:office:office" Type="Embed" ProgID="StaticMetafile" DrawAspect="Content" ObjectID="0000000004" ShapeID="rectole0000000004" r:id="docRId8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Answer: 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मीथेन का पता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I/ATLAS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इंटरस्टेलर धूमकेतु पर लगाया गया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Methane was detected on the interstellar comet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I/ATLAS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जेम्स वेब स्पेस टेलीस्कोप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James Webb Space Telescope)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पहली बार किसी इंटरस्टेलर धूमकेतु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interstellar comet)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पर मीथेन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methane)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पता लगाया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इंटरस्टेलर धूमकेतु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I/ATLAS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पर वेब के मिड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इन्फ्रारेड इंस्ट्रूमेंट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Mid-Infrared Instrument (MIRI)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द्वारा सीधे मीथेन गैस का पता लगाया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धूमकेतु में पानी की तुलना में मीथेन का स्तर असामान्य रूप से अधिक पाया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जो सौर मंडल के धूमकेतुओं में दुर्लभ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वेब ने दो अलग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अलग तारीखों पर ये अवलोकन किए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—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पहला अवलोकन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दिसंबर के बीच हुआ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जब धूमकेतु सूर्य से लगभग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330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मिलियन किलोमीटर दूर था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इसके बाद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दिसंबर को दूसरा अवलोकन किया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जब धूमकेतु सूर्य से लगभग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380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मिलियन किलोमीटर दूर था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मीथेन बहुत ज़्यादा वाष्पशील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highly volatile)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होती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जिसका मतलब है कि यह ठोस बर्फ़ से बहुत आसानी से गैस में बदल जाती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धूमकेतु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I/ATLAS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इसका देर से दिखाई देना यह बताता है कि यह धूमकेतु की ऊपरी सतह के नीचे दबी हुई थी और तब तक वाष्पीकरण से सुरक्षित थी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जब तक कि सूर्य के बहुत करीब से गुज़रने के कारण पैदा हुई गर्मी धूमकेतु की बर्फीली सतह के गहरे हिस्सों तक नहीं पहुँच गई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अवलोकनों ने यह भी पुष्टि की है कि धूमकेतु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I/ATLAS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कार्बन डाइऑक्साइड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carbon dioxide)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असामान्य रूप से समृद्ध रहता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जो सामान्य सौर मंडल धूमकेतुओं की तुलना में पानी के सापेक्ष कहीं अधिक कार्बन डाइऑक्साइड छोड़ता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केंद्रीय माध्यमिक शिक्षा बोर्ड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CBSE)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नया अध्यक्ष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लोखंडे प्रशांत सीताराम को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नियुक्त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recently been appointed as the new Chairperson of the Central Board of Secondary Education (CBSE)?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संजय कुमार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Sanjay Kumar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निधि छिब्बर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Nidhi Chhibber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लोखंडे प्रशांत सीताराम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Lokhande Prashant Sitaram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अनुराग त्रिपाठी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Anurag Tripathi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133" w:dyaOrig="10222">
          <v:rect xmlns:o="urn:schemas-microsoft-com:office:office" xmlns:v="urn:schemas-microsoft-com:vml" id="rectole0000000005" style="width:956.650000pt;height:511.100000pt" o:preferrelative="t" o:ole="">
            <o:lock v:ext="edit"/>
            <v:imagedata xmlns:r="http://schemas.openxmlformats.org/officeDocument/2006/relationships" r:id="docRId11" o:title=""/>
          </v:rect>
          <o:OLEObject xmlns:r="http://schemas.openxmlformats.org/officeDocument/2006/relationships" xmlns:o="urn:schemas-microsoft-com:office:office" Type="Embed" ProgID="StaticMetafile" DrawAspect="Content" ObjectID="0000000005" ShapeID="rectole0000000005" r:id="docRId10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लोखंडे प्रशांत सीताराम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Lokhande Prashant Sitaram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IPS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अधिकारी लोखंडे प्रशांत सीताराम को केंद्रीय माध्‍यमिक शिक्षा बोर्ड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Central Board of Secondary Education (CBSE)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नया अध्‍यक्ष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Chairman)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नियुक्‍त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इससे पहले वह गृह मंत्रालय में अपर सचिव के रूप में कार्यरत थे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उन्‍होंने राहुल सिंह का स्‍थान लिया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वरूण भारद्वाज को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CBSE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सचिव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Secretary)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रूप में नियुक्‍त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इससे पहले वह उच्‍चतर शिक्षा विभाग में निदेशक के रूप में कार्यरत थे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उन्‍होंने हिमांशु गुप्‍ता का स्‍थान लिया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केंद्र सरकार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CBSE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स्क्रीन मार्किंग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OSM)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प्रणाली को लेकर चल रहे विवाद के बीच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CBSE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अध्यक्ष राहुल सिंह और सचिव हिमांशु गुप्ता का तबादला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राहुल सिंह को कृषि एवं किसान कल्याण मंत्रालय के तहत कृषि एवं किसान कल्याण विभाग में अतिरिक्त सचिव की जिम्मेदारी सौंपी गई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इसके अलावा ऑन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स्क्रीन मार्किंग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On-Screen Marking (OSM) system)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प्रणाली से जुड़ी सेवाओं की खरीद प्रक्रिया की जांच के लिए एक सदस्यीय जांच समिति भी बनाई गई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डिजिटल इंडिया भाषिनी डिवीज़न ने बहुभाषी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AI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इनोवेशन को बढ़ावा देने के लिए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व्योमा इनोवेशन प्रतियोगिता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लॉन्च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competition has the Digital India Bhashini Division recently launched to promote multilingual AI innovation?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भाषा शक्ति प्रतियोगिता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Bhasha Shakti Competition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AI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चैलेंज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Bharat AI Challenge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नवोन्मेष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AI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प्रतियोगिता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Navonmesh AI Competition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व्योमा इनोवेशन प्रतियोगिता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VYOMA Innovation Competition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208" w:dyaOrig="10222">
          <v:rect xmlns:o="urn:schemas-microsoft-com:office:office" xmlns:v="urn:schemas-microsoft-com:vml" id="rectole0000000006" style="width:960.400000pt;height:511.100000pt" o:preferrelative="t" o:ole="">
            <o:lock v:ext="edit"/>
            <v:imagedata xmlns:r="http://schemas.openxmlformats.org/officeDocument/2006/relationships" r:id="docRId13" o:title=""/>
          </v:rect>
          <o:OLEObject xmlns:r="http://schemas.openxmlformats.org/officeDocument/2006/relationships" xmlns:o="urn:schemas-microsoft-com:office:office" Type="Embed" ProgID="StaticMetafile" DrawAspect="Content" ObjectID="0000000006" ShapeID="rectole0000000006" r:id="docRId12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व्योमा इनोवेशन प्रतियोगिता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VYOMA Innovation Competition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इलेक्ट्रॉनिक्स और सूचना प्रौद्योगिकी मंत्रालय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MeitY)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अंतर्गत डिजिटल इंडिया कॉर्पोरेशन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Digital India Corporation (DIC)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डिजिटल इंडिया भाषिनी डिवीजन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Digital India BHASHINI Division DIBD)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करंट एआई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Current AI)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कल्पा इम्पैक्ट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Kalpa Impact)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सहयोग से व्योमा इनोवेशन प्रतियोगिता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VYOMA Innovation Challenge)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शुभारंभ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उद्देश्य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भारतीय भाषाओं में बिना इंटरनेट कनेक्टिविटी के काम करने वाले ओपन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सोर्स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वॉइस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फर्स्ट एआई समाधानों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open-source, voice-first AI solutions)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विकास को बढ़ावा देना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चैलेंज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सुनो सूत्र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Sunno Sutra)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पर आधारित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जो कि एक बहुभाषी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वॉइस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फर्स्ट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ओपन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सोर्स हैंडहेल्ड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AI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संदर्भ उपकरण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इसे भाषिनी और करंट एआई ने मिलकर विकसित किया है और भारत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AI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इम्पैक्ट समिट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IndiaAI Impact Summit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प्रदर्शित किया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सुनो सूत्र को एक ऐसे संदर्भ मंच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reference platform)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रूप में डिजाइन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बहुभाषी भाषा तकनीकों को डिवाइस पर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AI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क्षमताओं के साथ जोड़ता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इससे भारतीय भाषाओं में संवादात्मक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AI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अनुभव प्रदान करना संभव होता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यह क्लाउड इन्फ्रास्ट्रक्चर पर निर्भर नहीं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वेनेजुएला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कार्यवाहक राष्ट्रपति डेल्सी एलोइना रोड्रिग्ज गोमेज़ भारत यात्रा पर आई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The Acting President of which country, Delcy Eloína Rodríguez Gómez, recently visited India?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वेनेजुएला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Venezuela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कोलंबिया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Colombia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ब्राज़ील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Brazil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अर्जेंटीना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Argentina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244" w:dyaOrig="10585">
          <v:rect xmlns:o="urn:schemas-microsoft-com:office:office" xmlns:v="urn:schemas-microsoft-com:vml" id="rectole0000000007" style="width:962.200000pt;height:529.250000pt" o:preferrelative="t" o:ole="">
            <o:lock v:ext="edit"/>
            <v:imagedata xmlns:r="http://schemas.openxmlformats.org/officeDocument/2006/relationships" r:id="docRId15" o:title=""/>
          </v:rect>
          <o:OLEObject xmlns:r="http://schemas.openxmlformats.org/officeDocument/2006/relationships" xmlns:o="urn:schemas-microsoft-com:office:office" Type="Embed" ProgID="StaticMetafile" DrawAspect="Content" ObjectID="0000000007" ShapeID="rectole0000000007" r:id="docRId14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Answer 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वेनेजुएला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Venezuela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वेनेजुएला की कार्यवाहक राष्ट्रपति डेल्सी रोड्रिगेज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Venezuela's Acting President, Delcy Rodríguez)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एक उच्चस्तरीय प्रतिनिधिमंडल के साथ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से पांच दिन की भारत यात्रा पर आई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दौरान वह प्रधानमंत्री नरेंद्र मोदी के साथ द्विपक्षीय वार्ता करेंगी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दोनों पक्ष के बीच व्यापार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निवेश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ऊर्जा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स्वास्थ्य और औषधि क्षेत्र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trade, investment, energy, health, and pharmaceuticals)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सहयोग बढ़ाने पर चर्चा की जायेगी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विदेश मंत्रालय के अनुसार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की सार्वजनिक क्षेत्र की कंपनियों ने वेनेजुएला के ऊर्जा क्षेत्र में महत्वपूर्ण निवेश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केंद्रीय मंत्री ज्योतिरादित्य एम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सिंधिया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मूगा रेशम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उत्पाद के लिए मिशन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स्नेहजोरी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शुभारंभ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Recently, Union Minister Jyotiraditya M. Scindia launched Mission "Snehjori" for which product?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एरीरेशम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Eri Silk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मूगारेशम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Muga Silk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कपास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Cotton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Jute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607" w:dyaOrig="10295">
          <v:rect xmlns:o="urn:schemas-microsoft-com:office:office" xmlns:v="urn:schemas-microsoft-com:vml" id="rectole0000000008" style="width:980.350000pt;height:514.750000pt" o:preferrelative="t" o:ole="">
            <o:lock v:ext="edit"/>
            <v:imagedata xmlns:r="http://schemas.openxmlformats.org/officeDocument/2006/relationships" r:id="docRId17" o:title=""/>
          </v:rect>
          <o:OLEObject xmlns:r="http://schemas.openxmlformats.org/officeDocument/2006/relationships" xmlns:o="urn:schemas-microsoft-com:office:office" Type="Embed" ProgID="StaticMetafile" DrawAspect="Content" ObjectID="0000000008" ShapeID="rectole0000000008" r:id="docRId16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मूगा रेशम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Muga Silk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पूर्वोत्तर क्षेत्र विकास मंत्री ज्योतिरादित्य सिंधिया और असम के मुख्यमंत्री हिमंता बिस्वा सरमा ने असम के मूगा रेशम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Muga Silk)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लिए मिशन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स्नेहजोरी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Mission "Senehjori")"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शुभारंभ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उद्देश्य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Objective):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असम के विशिष्ट मूगा रेशम उद्योग को वैश्विक स्तर पर प्रतिस्पर्धी और उच्च मूल्य वाले वस्त्र क्षेत्र के रूप में विकसित करना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एक व्यापक क्लस्टर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आधारित पहल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cluster-based initiative)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के तहत रेशम उत्पादन से लेकर बुनाई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प्रचार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प्रसार और निर्यात को बढ़ावा देने तक पूरी प्रक्रिया को मजबूत किया जाएगा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मिशन में जोरहाट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शिवसागर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लखीमपुर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धेमाजी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डिब्रूगढ़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तिनसुकिया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माजुली और सुआलकुची सहित प्रमुख मूगा रेशम उत्पादक जिलों को शामिल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इसके तहत मेजबान पौधे की पारिस्थितिकी को मजबूत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आधुनिक रीलिंग अवसंरचना की स्थापना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किसान उत्पादक संगठनों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Farmer Producer Organisations (FPOs)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बढ़ावा दिया जाएगा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साझा सुविधा केंद्र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Common Facility Centres (CFCs)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बनाये जाएंगे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जीआई प्रमाणीकरण को लागू कर 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स्नेहजोरी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एकीकृत ब्रांड पहचान के तहत वैश्विक बाजार तक पहुंच बनाई जायेगी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असम में लगभग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2.6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लाख रेशम पालकों और बुनकरों के परिवारों को आजीविका प्रदान करता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मुगा रेशम को दुनिया का एकमात्र प्राकृतिक रूप से सुनहरा रेशम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naturally golden silk)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भारत का पहला जीआई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टैग प्राप्त रेशम माना जाता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ब्रिक्स शहरीकरण मंच का आयोजन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नई दिल्ली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किया जाएगा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will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BRICS Urbanization Forum be organized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नईदिल्ली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New Delhi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मुंबई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Mumbai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बेंगलुरु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Bengaluru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हैदराबाद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Hyderabad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023" w:dyaOrig="10368">
          <v:rect xmlns:o="urn:schemas-microsoft-com:office:office" xmlns:v="urn:schemas-microsoft-com:vml" id="rectole0000000009" style="width:951.150000pt;height:518.400000pt" o:preferrelative="t" o:ole="">
            <o:lock v:ext="edit"/>
            <v:imagedata xmlns:r="http://schemas.openxmlformats.org/officeDocument/2006/relationships" r:id="docRId19" o:title=""/>
          </v:rect>
          <o:OLEObject xmlns:r="http://schemas.openxmlformats.org/officeDocument/2006/relationships" xmlns:o="urn:schemas-microsoft-com:office:office" Type="Embed" ProgID="StaticMetafile" DrawAspect="Content" ObjectID="0000000009" ShapeID="rectole0000000009" r:id="docRId18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नई दिल्ली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New Delhi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BRICS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अध्यक्षता के तहत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वें ब्रिक्स शहरीकरण मंच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BRICS Urbanisation Forum)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आयोजन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11-12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नई दिल्ली में किया जाएगा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इसकी थीम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जनता के लिए शहर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समावेशी और सुदृढ़ शहरी भविष्य के लिए ब्रिक्स सहयोग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Cities for People: BRICS Cooperation for Inclusive and Resilient Urban Futures)'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ब्रिक्स शहरीकरण मंच की मेजबानी चौथी बार कर रहा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ब्रिक्स शहरीकरण मंच की मेजबानी पहली बार भारत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2013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नई दिल्ली में की थी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जिससे शहरीकरण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urbanisation)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औपचारिक रूप से ब्रिक्स सहयोग एजेंडा में शामिल किया गया था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2016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विशाखापत्तनम में इस मंच की पुनः मेजबानी की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जिसमें सतत शहरी विकास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स्मार्ट शहरों और शहरी सुदृढ़ता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sustainable urban development, smart cities and urban resilience)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पर ध्यान केंद्रित किया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वैश्विक महामारी के बाद शहरी पुनर्विकास पर ध्यान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urban recovery in the aftermath of the global pandemic)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केंद्रित करते हुए मंच की वर्चुअल रूप से मेजबानी की थी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 वार्षिक सौर ऊर्जा क्षमता वृद्धि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तक विश्व 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दूसरा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सबसे बड़ा सौर ऊर्जा विकास बाजार बन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Recently, which position has India attained globally as the largest solar energy growth market in terms of annual solar energy capacity additions by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पहला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First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तीसरा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Third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दूसरा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Second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चौथा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Fourth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278" w:dyaOrig="10362">
          <v:rect xmlns:o="urn:schemas-microsoft-com:office:office" xmlns:v="urn:schemas-microsoft-com:vml" id="rectole0000000010" style="width:963.900000pt;height:518.100000pt" o:preferrelative="t" o:ole="">
            <o:lock v:ext="edit"/>
            <v:imagedata xmlns:r="http://schemas.openxmlformats.org/officeDocument/2006/relationships" r:id="docRId21" o:title=""/>
          </v:rect>
          <o:OLEObject xmlns:r="http://schemas.openxmlformats.org/officeDocument/2006/relationships" xmlns:o="urn:schemas-microsoft-com:office:office" Type="Embed" ProgID="StaticMetafile" DrawAspect="Content" ObjectID="0000000010" ShapeID="rectole0000000010" r:id="docRId20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दूसरा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Second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संयुक्त राज्य अमेरिका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United States)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पीछे छोड़ते हुए वार्षिक सौर ऊर्जा क्षमता वृद्धि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तक विश्व का दूसरा सबसे बड़ा सौर ऊर्जा विकास बाजार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world's second-largest solar energy growth market)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बन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ने सौर ऊर्जा की स्थापित क्षमता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गीगावाट का आंकड़ा पार कर लिया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5,370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प्रतिशत की वृद्धि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प्रतिशत से अधिक स्वच्छ ऊर्जा क्षमता स्थापित करने का लक्ष्य पार कर लिया है और अपने राष्ट्रीय स्तर पर निर्धारित योगदान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Nationally Determined Contribution (NDC) goals)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लक्ष्यों को समय से पहले ही पूरा कर लिया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प्रधानमंत्री सूर्य घर मुफ्त बिजली योजना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Pradhan Mantri Surya Ghar Muft Bijli Yojana)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तहत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लाख से अधिक घरों को अब सौर ऊर्जा से बिजली मिल रही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फ्रॉम एस्पिरेशन टू अचीवमेंट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नामक पुस्तिका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वीरेंद्र कुमार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लॉन्च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recently launched a booklet titled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From Aspiration to Achievement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धर्मेंद्र प्रधान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Dharmendra Pradhan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अश्विनी वैष्णव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Ashwini Vaishnaw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भूपेंद्र यादव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Bhupender Yadav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वीरेंद्र कुमार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Dr. Virendra Kumar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243" w:dyaOrig="10432">
          <v:rect xmlns:o="urn:schemas-microsoft-com:office:office" xmlns:v="urn:schemas-microsoft-com:vml" id="rectole0000000011" style="width:962.150000pt;height:521.600000pt" o:preferrelative="t" o:ole="">
            <o:lock v:ext="edit"/>
            <v:imagedata xmlns:r="http://schemas.openxmlformats.org/officeDocument/2006/relationships" r:id="docRId23" o:title=""/>
          </v:rect>
          <o:OLEObject xmlns:r="http://schemas.openxmlformats.org/officeDocument/2006/relationships" xmlns:o="urn:schemas-microsoft-com:office:office" Type="Embed" ProgID="StaticMetafile" DrawAspect="Content" ObjectID="0000000011" ShapeID="rectole0000000011" r:id="docRId22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वीरेंद्र कुमार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Dr. Virendra Kumar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केंद्रीय सामाजिक न्याय और अधिकारिता मंत्री डॉ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वीरेंद्र कुमार ने नई दिल्ली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फ्रॉम एस्पिरेशन टू अचीवमेंट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उद्यमियों और इनोवेटर्स की सफलता की कहानियाँ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From Aspiration to Achievement: Success Stories of Entrepreneurs and Innovators)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नामक पुस्तिका का विमोचन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विमोचन कार्यक्रम में राज्य मंत्री रामदास अठावले 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IFCI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वेंचर कैपिटल फंड्स लिमिटेड के प्रतिनिधियों जैसे गणमान्य व्यक्ति उपस्थित थे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पुस्तक सामाजिक न्याय और अधिकारिता मंत्रालय ने जारी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पुस्तिका में अनुसूचित जातियों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Scheduled Castes (SCs),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अन्य पिछड़े वर्गों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Other Backward Classes (OBCs))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अंबेडकर सामाजिक नवाचार एवं इनक्यूबेशन मिशन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Ambedkar Social Innovation and Incubation Mission (ASIIM))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तहत सहायता प्राप्त उद्यमियों तथा नवाचारकर्ताओं की प्रेरणादायक सफलता की कहानियां शामिल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WTT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फीडर महिला सिंगल्स का खिताब जीतने वाली सबसे कम उम्र की भारतीय महिला कौन बनी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recently became the youngest Indian woman to win the WTT Women's Singles title?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मनिका बत्रा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Manika Batra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श्रीजा अकुला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Sreeja Akula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दिव्यांशी भौमिक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Divyanshi Bhowmick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अयहिका मुखर्जी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Ayhika Mukherjee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313" w:dyaOrig="10359">
          <v:rect xmlns:o="urn:schemas-microsoft-com:office:office" xmlns:v="urn:schemas-microsoft-com:vml" id="rectole0000000012" style="width:965.650000pt;height:517.950000pt" o:preferrelative="t" o:ole="">
            <o:lock v:ext="edit"/>
            <v:imagedata xmlns:r="http://schemas.openxmlformats.org/officeDocument/2006/relationships" r:id="docRId25" o:title=""/>
          </v:rect>
          <o:OLEObject xmlns:r="http://schemas.openxmlformats.org/officeDocument/2006/relationships" xmlns:o="urn:schemas-microsoft-com:office:office" Type="Embed" ProgID="StaticMetafile" DrawAspect="Content" ObjectID="0000000012" ShapeID="rectole0000000012" r:id="docRId24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Answer: 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दिव्यांशी भौमिक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Divyanshi Bhowmick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वर्षीय दिव्यांशी भौमिक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WTT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फीडर महिला सिंगल्स का खिताब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WTT Feeder Women's Singles title)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जीतने वाली सबसे कम उम्र की भारतीय महिला बनी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उन्होनें कोसोवो के प्रिस्टिना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Prishtina in Kosovo)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आयोजित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WTT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फीडर प्रिस्टिना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WTT Feeder Prishtina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फाइनल में चीनी ताइपे की ये यी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तियान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Chinese Taipei's Yeh Yi-Tian)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हराकर यह खिताब जीता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इसके अलावा वह जापान की मिवा हारिमोटो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Japan's Miwa Harimoto)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बाद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WTT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फीडर सर्किट पर महिला सिंगल्स का खिताब जीतने वाली दुनिया की दूसरी सबसे कम उम्र की खिलाड़ी बन गई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इसके अलावा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उन्होनें अपनी साथी भारतीय किशोरी सिंड्रेला दास के साथ मिलकर महिला डबल्स का स्वर्ण पदक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Women's Doubles gold medal)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भी जीता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देश ने पद्मा बैराज प्रोजेक्ट को मंज़ूरी दी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country recently approved the Padma Barrage Project?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नेपाल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Nepal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भूटान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Bhutan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बांग्लादेश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Bangladesh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097" w:dyaOrig="10295">
          <v:rect xmlns:o="urn:schemas-microsoft-com:office:office" xmlns:v="urn:schemas-microsoft-com:vml" id="rectole0000000013" style="width:954.850000pt;height:514.750000pt" o:preferrelative="t" o:ole="">
            <o:lock v:ext="edit"/>
            <v:imagedata xmlns:r="http://schemas.openxmlformats.org/officeDocument/2006/relationships" r:id="docRId27" o:title=""/>
          </v:rect>
          <o:OLEObject xmlns:r="http://schemas.openxmlformats.org/officeDocument/2006/relationships" xmlns:o="urn:schemas-microsoft-com:office:office" Type="Embed" ProgID="StaticMetafile" DrawAspect="Content" ObjectID="0000000013" ShapeID="rectole0000000013" r:id="docRId26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बांग्लादेश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Bangladesh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बांग्लादेश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Bangladesh)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सरकार ने राजबाड़ी ज़िले में पद्मा नदी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गंगा नदी का बांग्लादेश वाला हिस्सा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पद्मा बैराज प्रोजेक्ट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Padma Barrage Project)'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मंज़ूरी दी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बैराज की अनुमानित लागत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50,443.64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करोड़ टका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राजबाड़ी के पांग्शा में बनने वाला यह बैराज लगभग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2,900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मिलियन क्यूबिक मीटर पानी जमा करेगा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जिससे दक्षिण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पश्चिमी क्षेत्र में जल प्रबंधन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water management)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मज़बूती मिलेगी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प्रोजेक्ट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2.1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किलोमीटर लंबा मुख्य बैराज शामिल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स्पिलवे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अंडरस्लुइस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undersluices),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मछली के लिए रास्ते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fish passes),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एक नेविगेशन लॉक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गाइड तटबंध 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मेगावाट पनबिजली पैदा करने की क्षमता होगी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गोराई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चंदना और हिसना नदियों के लिए तीन ऑफ़टेक संरचनाएँ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offtake structures)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बनाई जाएँगी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नदी प्रबंधन के लिए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गोराई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मधुमती प्रणाली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135.6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किलोमीटर तक ड्रेजिंग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गाद निकालना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dredging)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जाएगी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हिसना प्रणाली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246.46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किलोमीटर तक फिर से खुदाई का काम किया जाएगा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कुश्तिया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फरीदपुर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जशोर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खुलना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बारीशाल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पाबना और राजशाही ज़िलों में लगभग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2.88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मिलियन हेक्टेयर खेती योग्य ज़मीन के लिए पानी की आपूर्ति सुनिश्चित की जाएगी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  <w:t xml:space="preserve">मई  के महत्वपूर्ण दिवस 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tbl>
      <w:tblPr/>
      <w:tblGrid>
        <w:gridCol w:w="17901"/>
      </w:tblGrid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अंतर्राष्ट्रीय श्रमिक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International Labour Day)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एक स्वस्थ मनो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सामाजिक कार्य वातावरण सुनिश्चत करना 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(Ensuring a Healthy Psychosocial Working Environment)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3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प्रेस स्वतंत्रता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Press Freedom Day)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शांति में एक भविष्य का निर्माणः मानवाधिकार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विकास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और सुरक्षा के लिए प्रेस स्वतंत्रता को बढ़ावा देना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(Shaping a Future at Peace: Promoting Press Freedom for Human Rights, Development, and Security)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5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अस्थमा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Asthma Day) 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दमा के सभी मरीजों के लिए विरोधी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सूजन वाली इनहेलेर्स तक पहुंच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अभी भी एक जरूरी आवश्यकता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(Access to antiinflammatory inhalers for everyone with asthma - still an urgent need)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7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एथलेटिक्स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Athletics Day)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8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थैलेसीमिया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Thalassemia Day) 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“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अब और छुपा नहीं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अनजाने मामलों की खोज । देखे न गए लोगों का समर्थन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. 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(Hidden No More: Finding the Undiagnosed. Supporting the Unseen.)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”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10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FF0000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ल्यूपस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Lupus Day)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“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ल्यूपस को सामने लाएं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”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 (Make Lupus Visible)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11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राष्ट्रीय प्रौद्योगिकी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National Technology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समावेशी विकास के लिए जिम्मेदारनवाचार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(Responsible Innovation for Inclusive Growth)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12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अंतर्राष्ट्रीय नर्स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International Nurses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हमारी नर्से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.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हमारा भविष्य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.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सशक्त नर्से जीवन बचाती हैं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(Our Nurses. Our Future. Empowered Nurses Save Lives)"</w:t>
            </w:r>
          </w:p>
        </w:tc>
      </w:tr>
    </w:tbl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भारतीय संविधान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अनुच्छेद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The Indian Constitution: Articles</w:t>
      </w:r>
    </w:p>
    <w:tbl>
      <w:tblPr>
        <w:tblInd w:w="131" w:type="dxa"/>
      </w:tblPr>
      <w:tblGrid>
        <w:gridCol w:w="5101"/>
        <w:gridCol w:w="13416"/>
      </w:tblGrid>
      <w:tr>
        <w:trPr>
          <w:trHeight w:val="20" w:hRule="auto"/>
          <w:jc w:val="left"/>
        </w:trPr>
        <w:tc>
          <w:tcPr>
            <w:tcW w:w="5101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124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124</w:t>
            </w:r>
          </w:p>
        </w:tc>
        <w:tc>
          <w:tcPr>
            <w:tcW w:w="1341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सुप्रीम कोर्ट की स्थापना और गठन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Establishment and Composition of the Supreme Court</w:t>
            </w:r>
          </w:p>
        </w:tc>
      </w:tr>
      <w:tr>
        <w:trPr>
          <w:trHeight w:val="20" w:hRule="auto"/>
          <w:jc w:val="left"/>
        </w:trPr>
        <w:tc>
          <w:tcPr>
            <w:tcW w:w="5101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152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152</w:t>
            </w:r>
          </w:p>
        </w:tc>
        <w:tc>
          <w:tcPr>
            <w:tcW w:w="1341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'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राज्य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'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की परिभाषा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Definition of 'The State'</w:t>
            </w:r>
          </w:p>
        </w:tc>
      </w:tr>
      <w:tr>
        <w:trPr>
          <w:trHeight w:val="20" w:hRule="auto"/>
          <w:jc w:val="left"/>
        </w:trPr>
        <w:tc>
          <w:tcPr>
            <w:tcW w:w="5101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153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153</w:t>
            </w:r>
          </w:p>
        </w:tc>
        <w:tc>
          <w:tcPr>
            <w:tcW w:w="1341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राज्यों के लिए एक राज्यपाल होगा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There shall be a Governor for the States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0" w:hRule="auto"/>
          <w:jc w:val="left"/>
        </w:trPr>
        <w:tc>
          <w:tcPr>
            <w:tcW w:w="5101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154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154</w:t>
            </w:r>
          </w:p>
        </w:tc>
        <w:tc>
          <w:tcPr>
            <w:tcW w:w="1341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राज्यपाल की कार्यकारी शक्ति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Executive Power of the Governor</w:t>
            </w:r>
          </w:p>
        </w:tc>
      </w:tr>
      <w:tr>
        <w:trPr>
          <w:trHeight w:val="20" w:hRule="auto"/>
          <w:jc w:val="left"/>
        </w:trPr>
        <w:tc>
          <w:tcPr>
            <w:tcW w:w="5101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155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155</w:t>
            </w:r>
          </w:p>
        </w:tc>
        <w:tc>
          <w:tcPr>
            <w:tcW w:w="1341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राज्यपाल की नियुक्ति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Appointment of the Governor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0" w:hRule="auto"/>
          <w:jc w:val="left"/>
        </w:trPr>
        <w:tc>
          <w:tcPr>
            <w:tcW w:w="5101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160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160</w:t>
            </w:r>
          </w:p>
        </w:tc>
        <w:tc>
          <w:tcPr>
            <w:tcW w:w="1341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आकस्मिक परिस्थितियों में राज्यपाल के कार्य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Functions of the Governor in Contingencies</w:t>
            </w:r>
          </w:p>
        </w:tc>
      </w:tr>
      <w:tr>
        <w:trPr>
          <w:trHeight w:val="20" w:hRule="auto"/>
          <w:jc w:val="left"/>
        </w:trPr>
        <w:tc>
          <w:tcPr>
            <w:tcW w:w="5101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161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161</w:t>
            </w:r>
          </w:p>
        </w:tc>
        <w:tc>
          <w:tcPr>
            <w:tcW w:w="1341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क्षमादान की शक्ति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Power of Pardon</w:t>
            </w:r>
          </w:p>
        </w:tc>
      </w:tr>
    </w:tbl>
    <w:p>
      <w:pPr>
        <w:spacing w:before="0" w:after="160" w:line="240"/>
        <w:ind w:right="0" w:left="0" w:firstLine="0"/>
        <w:jc w:val="left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</w:p>
    <w:p>
      <w:pPr>
        <w:spacing w:before="0" w:after="160" w:line="240"/>
        <w:ind w:right="0" w:left="0" w:firstLine="0"/>
        <w:jc w:val="left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</w:p>
    <w:p>
      <w:pPr>
        <w:spacing w:before="0" w:after="160" w:line="240"/>
        <w:ind w:right="0" w:left="0" w:firstLine="0"/>
        <w:jc w:val="center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800000" w:val="clear"/>
        </w:rPr>
        <w:t xml:space="preserve">महत्वपूर्ण पुस्तके और उनके लेखक</w:t>
      </w:r>
    </w:p>
    <w:tbl>
      <w:tblPr>
        <w:tblInd w:w="53" w:type="dxa"/>
      </w:tblPr>
      <w:tblGrid>
        <w:gridCol w:w="10714"/>
        <w:gridCol w:w="7906"/>
      </w:tblGrid>
      <w:tr>
        <w:trPr>
          <w:trHeight w:val="1584" w:hRule="auto"/>
          <w:jc w:val="left"/>
        </w:trPr>
        <w:tc>
          <w:tcPr>
            <w:tcW w:w="10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रोमन स्टोरीज</w:t>
            </w:r>
          </w:p>
        </w:tc>
        <w:tc>
          <w:tcPr>
            <w:tcW w:w="790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झुम्पा लाहिड़ी</w:t>
            </w:r>
          </w:p>
        </w:tc>
      </w:tr>
      <w:tr>
        <w:trPr>
          <w:trHeight w:val="1584" w:hRule="auto"/>
          <w:jc w:val="left"/>
        </w:trPr>
        <w:tc>
          <w:tcPr>
            <w:tcW w:w="10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द लास्ट टेल ऑफ द फ्लावर ब्राइड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The Last Tale of the Flower Bride</w:t>
            </w:r>
          </w:p>
        </w:tc>
        <w:tc>
          <w:tcPr>
            <w:tcW w:w="790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रोशनी चोक्शी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Roshani Chokshi</w:t>
            </w:r>
          </w:p>
        </w:tc>
      </w:tr>
      <w:tr>
        <w:trPr>
          <w:trHeight w:val="1584" w:hRule="auto"/>
          <w:jc w:val="left"/>
        </w:trPr>
        <w:tc>
          <w:tcPr>
            <w:tcW w:w="10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व्हाई भारत मैटर्स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Why Bharat Matters</w:t>
            </w:r>
          </w:p>
        </w:tc>
        <w:tc>
          <w:tcPr>
            <w:tcW w:w="790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एस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.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जयशंकर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S. Jaishankar</w:t>
            </w:r>
          </w:p>
        </w:tc>
      </w:tr>
      <w:tr>
        <w:trPr>
          <w:trHeight w:val="1584" w:hRule="auto"/>
          <w:jc w:val="left"/>
        </w:trPr>
        <w:tc>
          <w:tcPr>
            <w:tcW w:w="10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नेशन कॉलिंग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Nation Calling</w:t>
            </w:r>
          </w:p>
        </w:tc>
        <w:tc>
          <w:tcPr>
            <w:tcW w:w="790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सोनल गोयल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IAS)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Sonal Goel (IAS)</w:t>
            </w:r>
          </w:p>
        </w:tc>
      </w:tr>
      <w:tr>
        <w:trPr>
          <w:trHeight w:val="1584" w:hRule="auto"/>
          <w:jc w:val="left"/>
        </w:trPr>
        <w:tc>
          <w:tcPr>
            <w:tcW w:w="10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12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th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फेल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12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th Fail</w:t>
            </w:r>
          </w:p>
        </w:tc>
        <w:tc>
          <w:tcPr>
            <w:tcW w:w="790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अनुराग पाठक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Anurag Pathak</w:t>
            </w:r>
          </w:p>
        </w:tc>
      </w:tr>
      <w:tr>
        <w:trPr>
          <w:trHeight w:val="1584" w:hRule="auto"/>
          <w:jc w:val="left"/>
        </w:trPr>
        <w:tc>
          <w:tcPr>
            <w:tcW w:w="10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Pranab, My Father: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Pranab, My Father:</w:t>
            </w:r>
          </w:p>
        </w:tc>
        <w:tc>
          <w:tcPr>
            <w:tcW w:w="790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शर्मिष्ठा मुखर्जी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Sharmistha Mukherjee</w:t>
            </w:r>
          </w:p>
        </w:tc>
      </w:tr>
    </w:tbl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  <w:t xml:space="preserve">Computer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80" w:val="clear"/>
        </w:rPr>
        <w:t xml:space="preserve">Full Forms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 </w:t>
      </w:r>
    </w:p>
    <w:tbl>
      <w:tblPr/>
      <w:tblGrid>
        <w:gridCol w:w="5845"/>
        <w:gridCol w:w="12775"/>
      </w:tblGrid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2"/>
                <w:shd w:fill="auto" w:val="clear"/>
              </w:rPr>
              <w:t xml:space="preserve">NCERT</w:t>
            </w:r>
          </w:p>
        </w:tc>
        <w:tc>
          <w:tcPr>
            <w:tcW w:w="1277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160" w:line="259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2"/>
                <w:shd w:fill="auto" w:val="clear"/>
              </w:rPr>
              <w:t xml:space="preserve">National Council of Educational Research and Training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2"/>
                <w:shd w:fill="auto" w:val="clear"/>
              </w:rPr>
              <w:t xml:space="preserve">RTGS</w:t>
            </w:r>
          </w:p>
        </w:tc>
        <w:tc>
          <w:tcPr>
            <w:tcW w:w="1277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160" w:line="259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Real-Time Gross Settlement,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2"/>
                <w:shd w:fill="auto" w:val="clear"/>
              </w:rPr>
              <w:t xml:space="preserve">SEBI</w:t>
            </w:r>
          </w:p>
        </w:tc>
        <w:tc>
          <w:tcPr>
            <w:tcW w:w="1277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160" w:line="259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Securities and Exchange Board of India</w:t>
            </w:r>
          </w:p>
        </w:tc>
      </w:tr>
      <w:tr>
        <w:trPr>
          <w:trHeight w:val="209" w:hRule="auto"/>
          <w:jc w:val="left"/>
        </w:trPr>
        <w:tc>
          <w:tcPr>
            <w:tcW w:w="584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2"/>
                <w:shd w:fill="auto" w:val="clear"/>
              </w:rPr>
              <w:t xml:space="preserve">RDX</w:t>
            </w:r>
          </w:p>
        </w:tc>
        <w:tc>
          <w:tcPr>
            <w:tcW w:w="1277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160" w:line="259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Research Department Explosive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2"/>
                <w:shd w:fill="auto" w:val="clear"/>
              </w:rPr>
              <w:t xml:space="preserve">IRDA</w:t>
            </w:r>
          </w:p>
        </w:tc>
        <w:tc>
          <w:tcPr>
            <w:tcW w:w="1277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160" w:line="259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Insurance Regulatory and Development Authority</w:t>
            </w:r>
          </w:p>
        </w:tc>
      </w:tr>
    </w:tbl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FF00FF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FF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FF0000" w:val="clear"/>
        </w:rPr>
        <w:t xml:space="preserve">One Liner Revision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FF0000" w:val="clear"/>
        </w:rPr>
        <w:t xml:space="preserve">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FF0000" w:val="clear"/>
        </w:rPr>
        <w:t xml:space="preserve">MARCH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FF0000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  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देश ने स्वेच्छा से वापस जाने वाले अवैध प्रवासियों के लिए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$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2,600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एग्जिट बोनस घोषित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संयुक्त राज्य अमेरिका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country recently announced an exit bonus of $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2,600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for illegal immigrants who voluntarily return to their home countries? United States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राष्ट्रीय पिछड़ा वर्ग आयोग की अध्यक्ष कौन बनी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साध्वी निरंजन ज्योति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recently been appointed as the Chairperson of the National Commission for Backward Classes? Sadhvi Niranjan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एग्रीकल्चर इंश्योरेंस कंपनी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AIC)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महिला किसानों को सशक्त बनाने के लिए कौन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सी पहल शुरू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कृषि सखी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initiative has the Agriculture Insurance Company (AIC) recently launched to empower women farmers? Krishi Sakhi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दक्षिण अमेरिकी देश ने विश्व स्वास्थ्य संगठन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औपचारिक रूप से अपना नाम वापस लिया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अर्जेंटीना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Which South American country recently formally withdrew its membership from the World Health Organization (WHO)? Argentina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अमेरिकी संस्था के प्रमुख जो केंट ने ईरान युद्ध के विरोध में अपने पद से इस्तीफा दिया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नेशनल काउंटर टेररिज्म सेंटर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The head of which American agency, Joe Kent, recently resigned from his post in protest against the war with Iran?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National Counterterrorism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विलियम डेलरिम्पल को किस किताब के लिए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मार्क लिंटन हिस्ट्री प्राइज़ से सम्मानित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 गोल्डन रोड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हाउ एंशिएंट इंडिया ट्रांसफॉर्म्ड द वर्ल्ड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For which book was William Dalrymple recently awarded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Mark Lynton History Prize? The Golden Road: How Ancient India Transformed the World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वर्ल्ड हैप्पीनेस रिपोर्ट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भारत ने कौन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 स्थान हासिल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What rank did India secure in the recently released World Happiness Report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फीफा ने विश्व कप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लिए किसे पसंदीदा प्लेटफॉर्म घोषित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यूट्यूब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platform has FIFA recently declared as its preferred platform for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World Cup? YouTube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अतनु चक्रवर्ती ने किस बैंक के पार्ट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टाइम चेयरमैन के पद से इस्तीफा दिया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एचडीएफसी बैंक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From which bank has Atanu Chakraborty recently resigned as Part-time Chairman? HDFC Bank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KISS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ह्यूमैनिटेरियन अवॉर्ड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किसे सम्मानित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नीता अंबानी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recently been honored with the KISS Humanitarian Award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Nita Ambani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चीन में भारत का नया राजदूत किसे नियुक्त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विक्रम दोराईस्वामी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recently been appointed as India's new Ambassador to China? Vikram Doraiswami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भारतीय सेना ने अमोघ ज्वाला अभ्यास कहाँ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उत्तर प्रदेश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did the Indian Army recently conduct 'Exercise Amogh Jwala'? Uttar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किसे भूवैज्ञानिक सर्वेक्षण भारत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GSI)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द्वारा राष्ट्रीय भू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विरासत स्थल घोषित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कालिंजर पहाड़ी इलाके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site was recently declared a National Geo-heritage Site by the Geological Survey of India (GSI)? Kalinjar Hill Region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किसके द्वारा निर्मित फ्लोटिंग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LiDAR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बॉय सिस्टम का सफलतापूर्वक परीक्षण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नेशनल इंस्टीट्यूट ऑफ ओशन टेक्नोलॉजी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By whom was the recently developed Floating LiDAR Buoy System successfully tested? National Institute of Ocean Technology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किस देश की चर्चित सिना रूपेन्थल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लोगों को उठाने और फेंकने का सबसे तेज़ समय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महिला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गिनीज़ वर्ल्ड रिकॉर्ड बनाया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जर्मनी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country's renowned Sina Ruppenthal set the Guinness World Record for the fastest time (female) to lift and throw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people? Germany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04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JUNE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Revision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संयुक्त राष्ट्र महासभा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UNGA)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वें सत्र का अध्यक्ष किसे चुना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recently been elected as the President of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st session of the United Nations General Assembly (UNGA)?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नेपाल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Nepal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श्रीलंका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Sri Lanka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बांग्लादेश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Bangladesh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ब्रिक्स संस्कृति कार्य समूह की दूसरी बैठक कहाँ आयोजित की जाएगी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will the second meeting of the BRICS Culture Working Group be held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मुंबई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Mumbai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जयपुर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Jaipur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वाराणसी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Varanasi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नईदिल्ली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New Delhi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PM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सूर्य घर उत्कृष्टता पुरस्कार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लिए किसे चुना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was recently selected for the 'PM Surya Ghar Excellence Award'?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राजस्थान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Rajasthan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Gujarat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ओडिशा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Odisha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हाल ही में जेम्स वेब स्पेस टेलीस्कोप ने पहली बार किसी इंटरस्टेलर धूमकेतु पर मीथेन का पता लगाया है। सही कथन चुनिए।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Recently, the James Webb Space Telescope detected methane on an interstellar comet for the first time. Choose the correct statement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मीथेन का पता धूमकेतु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67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P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पर लगाया गया।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Methane was detected on Comet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67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P.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मीथेन का पता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I/Borisov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धूमकेतु पर लगाया गया।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Methane was detected on Comet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I/Borisov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मीथेन का पता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I/ATLAS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इंटरस्टेलर धूमकेतु पर लगाया गया।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Methane was detected on the interstellar comet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I/ATLAS.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मीथेन का पता हैली धूमकेतु पर लगाया गया।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Methane was detected on Halley's Comet.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केंद्रीय माध्यमिक शिक्षा बोर्ड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CBSE)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नया अध्यक्ष किसे नियुक्त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recently been appointed as the new Chairperson of the Central Board of Secondary Education (CBSE)?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लोखंडे प्रशांत सीताराम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Lokhande Prashant Sitaram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अनुराग त्रिपाठी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Anurag Tripathi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संजय कुमार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Sanjay Kumar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निधि छिब्बर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Nidhi Chhibber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डिजिटल इंडिया भाषिनी डिवीज़न ने बहुभाषी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AI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इनोवेशन को बढ़ावा देने के लिए कौन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सी प्रतियोगिता लॉन्च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competition has the Digital India Bhashini Division recently launched to promote multilingual AI innovation?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व्योमा इनोवेशन प्रतियोगिता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VYOMA Innovation Competition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भाषा शक्ति प्रतियोगिता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Bhasha Shakti Competition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AI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चैलेंज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Bharat AI Challenge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नवोन्मेष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AI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प्रतियोगिता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Navonmesh AI Competition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देश की कार्यवाहक राष्ट्रपति डेल्सी एलोइना रोड्रिग्ज गोमेज़ भारत यात्रा पर आई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The Acting President of which country, Delcy Eloína Rodríguez Gómez, recently visited India?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ब्राज़ील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Brazil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अर्जेंटीना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Argentina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वेनेजुएला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Venezuela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कोलंबिया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Colombia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केंद्रीय मंत्री ज्योतिरादित्य एम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सिंधिया ने किस उत्पाद के लिए मिशन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स्नेहजोरी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शुभारंभ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Recently, Union Minister Jyotiraditya M. Scindia launched Mission "Snehjori" for which product?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कपास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Cotton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Jute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एरीरेशम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Eri Silk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मूगारेशम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Muga Silk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ब्रिक्स शहरीकरण मंच का आयोजन कहाँ किया जाएगा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will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BRICS Urbanization Forum be organized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बेंगलुरु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Bengaluru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हैदराबाद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Hyderabad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नईदिल्ली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New Delhi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मुंबई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Mumbai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 वार्षिक सौर ऊर्जा क्षमता वृद्धि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तक विश्व का कौन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 सबसे बड़ा सौर ऊर्जा विकास बाजार बन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Recently, which position has India attained globally as the largest solar energy growth market in terms of annual solar energy capacity additions by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दूसरा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Second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चौथा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Fourth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पहला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First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तीसरा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Third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फ्रॉम एस्पिरेशन टू अचीवमेंट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नामक पुस्तिका किसने लॉन्च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recently launched a booklet titled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From Aspiration to Achievement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भूपेंद्र यादव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Bhupender Yadav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वीरेंद्र कुमार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Dr. Virendra Kumar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धर्मेंद्र प्रधान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Dharmendra Pradhan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अश्विनी वैष्णव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Ashwini Vaishnaw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WTT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फीडर महिला सिंगल्स का खिताब जीतने वाली सबसे कम उम्र की भारतीय महिला कौन बनी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recently became the youngest Indian woman to win the WTT Women's Singles title?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दिव्यांशी भौमिक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Divyanshi Bhowmick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अयहिका मुखर्जी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Ayhika Mukherjee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मनिका बत्रा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Manika Batra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श्रीजा अकुला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Sreeja Akula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देश ने पद्मा बैराज प्रोजेक्ट को मंज़ूरी दी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country recently approved the Padma Barrage Project?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भूटान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Bhutan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बांग्लादेश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Bangladesh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नेपाल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Nepal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  <w:t xml:space="preserve">Home Work Question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महिला वनडे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5000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रन पूरे करने वाली दूसरी भारतीय क्रिकेटर कौन बनी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recently became the second Indian cricketer to complete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5,000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runs in women's ODIs?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दीप्ति शर्मा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Deepti Sharma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स्मृति मंधाना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Smriti Mandhana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हरमनप्रीत कौर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Harmanpreet Kaur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शेफाली वर्मा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Shefali Verma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object w:dxaOrig="4559" w:dyaOrig="4702">
          <v:rect xmlns:o="urn:schemas-microsoft-com:office:office" xmlns:v="urn:schemas-microsoft-com:vml" id="rectole0000000014" style="width:227.950000pt;height:235.100000pt" o:preferrelative="t" o:ole="">
            <o:lock v:ext="edit"/>
            <v:imagedata xmlns:r="http://schemas.openxmlformats.org/officeDocument/2006/relationships" r:id="docRId29" o:title=""/>
          </v:rect>
          <o:OLEObject xmlns:r="http://schemas.openxmlformats.org/officeDocument/2006/relationships" xmlns:o="urn:schemas-microsoft-com:office:office" Type="Embed" ProgID="StaticMetafile" DrawAspect="Content" ObjectID="0000000014" ShapeID="rectole0000000014" r:id="docRId28"/>
        </w:object>
      </w:r>
      <w:r>
        <w:object w:dxaOrig="4435" w:dyaOrig="4873">
          <v:rect xmlns:o="urn:schemas-microsoft-com:office:office" xmlns:v="urn:schemas-microsoft-com:vml" id="rectole0000000015" style="width:221.750000pt;height:243.650000pt" o:preferrelative="t" o:ole="">
            <o:lock v:ext="edit"/>
            <v:imagedata xmlns:r="http://schemas.openxmlformats.org/officeDocument/2006/relationships" r:id="docRId31" o:title=""/>
          </v:rect>
          <o:OLEObject xmlns:r="http://schemas.openxmlformats.org/officeDocument/2006/relationships" xmlns:o="urn:schemas-microsoft-com:office:office" Type="Embed" ProgID="StaticMetafile" DrawAspect="Content" ObjectID="0000000015" ShapeID="rectole0000000015" r:id="docRId30"/>
        </w:object>
      </w: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0" w:line="240"/>
        <w:ind w:right="0" w:left="54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5427" w:dyaOrig="7893">
          <v:rect xmlns:o="urn:schemas-microsoft-com:office:office" xmlns:v="urn:schemas-microsoft-com:vml" id="rectole0000000016" style="width:771.350000pt;height:394.650000pt" o:preferrelative="t" o:ole="">
            <o:lock v:ext="edit"/>
            <v:imagedata xmlns:r="http://schemas.openxmlformats.org/officeDocument/2006/relationships" r:id="docRId33" o:title=""/>
          </v:rect>
          <o:OLEObject xmlns:r="http://schemas.openxmlformats.org/officeDocument/2006/relationships" xmlns:o="urn:schemas-microsoft-com:office:office" Type="Embed" ProgID="StaticMetafile" DrawAspect="Content" ObjectID="0000000016" ShapeID="rectole0000000016" r:id="docRId32"/>
        </w:object>
      </w: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media/image3.wmf" Id="docRId7" Type="http://schemas.openxmlformats.org/officeDocument/2006/relationships/image" /><Relationship Target="embeddings/oleObject7.bin" Id="docRId14" Type="http://schemas.openxmlformats.org/officeDocument/2006/relationships/oleObject" /><Relationship Target="media/image11.wmf" Id="docRId23" Type="http://schemas.openxmlformats.org/officeDocument/2006/relationships/image" /><Relationship Target="numbering.xml" Id="docRId34" Type="http://schemas.openxmlformats.org/officeDocument/2006/relationships/numbering" /><Relationship Target="embeddings/oleObject3.bin" Id="docRId6" Type="http://schemas.openxmlformats.org/officeDocument/2006/relationships/oleObject" /><Relationship Target="media/image0.wmf" Id="docRId1" Type="http://schemas.openxmlformats.org/officeDocument/2006/relationships/image" /><Relationship Target="media/image7.wmf" Id="docRId15" Type="http://schemas.openxmlformats.org/officeDocument/2006/relationships/image" /><Relationship Target="embeddings/oleObject11.bin" Id="docRId22" Type="http://schemas.openxmlformats.org/officeDocument/2006/relationships/oleObject" /><Relationship Target="styles.xml" Id="docRId35" Type="http://schemas.openxmlformats.org/officeDocument/2006/relationships/styles" /><Relationship Target="media/image4.wmf" Id="docRId9" Type="http://schemas.openxmlformats.org/officeDocument/2006/relationships/image" /><Relationship Target="embeddings/oleObject0.bin" Id="docRId0" Type="http://schemas.openxmlformats.org/officeDocument/2006/relationships/oleObject" /><Relationship Target="embeddings/oleObject6.bin" Id="docRId12" Type="http://schemas.openxmlformats.org/officeDocument/2006/relationships/oleObject" /><Relationship Target="media/image10.wmf" Id="docRId21" Type="http://schemas.openxmlformats.org/officeDocument/2006/relationships/image" /><Relationship Target="media/image14.wmf" Id="docRId29" Type="http://schemas.openxmlformats.org/officeDocument/2006/relationships/image" /><Relationship Target="embeddings/oleObject4.bin" Id="docRId8" Type="http://schemas.openxmlformats.org/officeDocument/2006/relationships/oleObject" /><Relationship Target="media/image6.wmf" Id="docRId13" Type="http://schemas.openxmlformats.org/officeDocument/2006/relationships/image" /><Relationship Target="embeddings/oleObject10.bin" Id="docRId20" Type="http://schemas.openxmlformats.org/officeDocument/2006/relationships/oleObject" /><Relationship Target="embeddings/oleObject14.bin" Id="docRId28" Type="http://schemas.openxmlformats.org/officeDocument/2006/relationships/oleObject" /><Relationship Target="media/image1.wmf" Id="docRId3" Type="http://schemas.openxmlformats.org/officeDocument/2006/relationships/image" /><Relationship Target="embeddings/oleObject5.bin" Id="docRId10" Type="http://schemas.openxmlformats.org/officeDocument/2006/relationships/oleObject" /><Relationship Target="embeddings/oleObject9.bin" Id="docRId18" Type="http://schemas.openxmlformats.org/officeDocument/2006/relationships/oleObject" /><Relationship Target="embeddings/oleObject1.bin" Id="docRId2" Type="http://schemas.openxmlformats.org/officeDocument/2006/relationships/oleObject" /><Relationship Target="media/image13.wmf" Id="docRId27" Type="http://schemas.openxmlformats.org/officeDocument/2006/relationships/image" /><Relationship Target="embeddings/oleObject15.bin" Id="docRId30" Type="http://schemas.openxmlformats.org/officeDocument/2006/relationships/oleObject" /><Relationship Target="media/image5.wmf" Id="docRId11" Type="http://schemas.openxmlformats.org/officeDocument/2006/relationships/image" /><Relationship Target="media/image9.wmf" Id="docRId19" Type="http://schemas.openxmlformats.org/officeDocument/2006/relationships/image" /><Relationship Target="embeddings/oleObject13.bin" Id="docRId26" Type="http://schemas.openxmlformats.org/officeDocument/2006/relationships/oleObject" /><Relationship Target="media/image15.wmf" Id="docRId31" Type="http://schemas.openxmlformats.org/officeDocument/2006/relationships/image" /><Relationship Target="media/image2.wmf" Id="docRId5" Type="http://schemas.openxmlformats.org/officeDocument/2006/relationships/image" /><Relationship Target="embeddings/oleObject8.bin" Id="docRId16" Type="http://schemas.openxmlformats.org/officeDocument/2006/relationships/oleObject" /><Relationship Target="media/image12.wmf" Id="docRId25" Type="http://schemas.openxmlformats.org/officeDocument/2006/relationships/image" /><Relationship Target="embeddings/oleObject16.bin" Id="docRId32" Type="http://schemas.openxmlformats.org/officeDocument/2006/relationships/oleObject" /><Relationship Target="embeddings/oleObject2.bin" Id="docRId4" Type="http://schemas.openxmlformats.org/officeDocument/2006/relationships/oleObject" /><Relationship Target="media/image8.wmf" Id="docRId17" Type="http://schemas.openxmlformats.org/officeDocument/2006/relationships/image" /><Relationship Target="embeddings/oleObject12.bin" Id="docRId24" Type="http://schemas.openxmlformats.org/officeDocument/2006/relationships/oleObject" /><Relationship Target="media/image16.wmf" Id="docRId33" Type="http://schemas.openxmlformats.org/officeDocument/2006/relationships/image" /></Relationships>
</file>